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7239D2" w14:paraId="562CCBF3" w14:textId="77777777">
        <w:trPr>
          <w:trHeight w:val="4950"/>
        </w:trPr>
        <w:tc>
          <w:tcPr>
            <w:tcW w:w="2610" w:type="dxa"/>
            <w:vMerge w:val="restart"/>
            <w:tcBorders>
              <w:top w:val="nil"/>
              <w:left w:val="nil"/>
              <w:right w:val="thinThickThinMediumGap" w:sz="24" w:space="0" w:color="auto"/>
            </w:tcBorders>
          </w:tcPr>
          <w:p w14:paraId="5C6BF622" w14:textId="77777777" w:rsidR="007239D2" w:rsidRDefault="00652921">
            <w:pPr>
              <w:spacing w:after="0" w:line="240" w:lineRule="auto"/>
              <w:contextualSpacing/>
              <w:rPr>
                <w:rFonts w:ascii="Arial" w:eastAsia="Times New Roman" w:hAnsi="Arial"/>
                <w:b/>
                <w:sz w:val="24"/>
                <w:szCs w:val="24"/>
              </w:rPr>
            </w:pPr>
            <w:bookmarkStart w:id="0" w:name="_Hlk20524144"/>
            <w:r>
              <w:rPr>
                <w:rFonts w:ascii="Arial" w:eastAsia="Times New Roman" w:hAnsi="Arial"/>
                <w:b/>
                <w:sz w:val="24"/>
                <w:szCs w:val="24"/>
              </w:rPr>
              <w:t>Panel:</w:t>
            </w:r>
          </w:p>
          <w:p w14:paraId="34CE5630" w14:textId="77777777" w:rsidR="007239D2" w:rsidRDefault="007239D2">
            <w:pPr>
              <w:spacing w:after="0" w:line="240" w:lineRule="auto"/>
              <w:contextualSpacing/>
              <w:rPr>
                <w:rFonts w:ascii="Arial" w:eastAsia="Times New Roman" w:hAnsi="Arial"/>
                <w:b/>
                <w:sz w:val="24"/>
                <w:szCs w:val="24"/>
              </w:rPr>
            </w:pPr>
          </w:p>
          <w:p w14:paraId="6ACD2F20"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Muzam</w:t>
            </w:r>
            <w:r w:rsidR="001341E8">
              <w:rPr>
                <w:rFonts w:ascii="Arial" w:eastAsia="Times New Roman" w:hAnsi="Arial"/>
                <w:b/>
                <w:sz w:val="20"/>
                <w:szCs w:val="20"/>
              </w:rPr>
              <w:t>m</w:t>
            </w:r>
            <w:r w:rsidR="00B940EC">
              <w:rPr>
                <w:rFonts w:ascii="Arial" w:eastAsia="Times New Roman" w:hAnsi="Arial"/>
                <w:b/>
                <w:sz w:val="20"/>
                <w:szCs w:val="20"/>
              </w:rPr>
              <w:t>a</w:t>
            </w:r>
            <w:r>
              <w:rPr>
                <w:rFonts w:ascii="Arial" w:eastAsia="Times New Roman" w:hAnsi="Arial"/>
                <w:b/>
                <w:sz w:val="20"/>
                <w:szCs w:val="20"/>
              </w:rPr>
              <w:t>l Hussain</w:t>
            </w:r>
          </w:p>
          <w:p w14:paraId="5C95C799" w14:textId="77777777" w:rsidR="007239D2" w:rsidRDefault="00B940EC">
            <w:pPr>
              <w:spacing w:after="0" w:line="240" w:lineRule="auto"/>
              <w:ind w:left="-105"/>
              <w:rPr>
                <w:rFonts w:ascii="Arial" w:hAnsi="Arial"/>
                <w:sz w:val="20"/>
                <w:szCs w:val="20"/>
              </w:rPr>
            </w:pPr>
            <w:r>
              <w:rPr>
                <w:rFonts w:ascii="Arial" w:hAnsi="Arial"/>
                <w:sz w:val="20"/>
                <w:szCs w:val="20"/>
              </w:rPr>
              <w:t>Assistant</w:t>
            </w:r>
            <w:r w:rsidR="00652921">
              <w:rPr>
                <w:rFonts w:ascii="Arial" w:hAnsi="Arial"/>
                <w:sz w:val="20"/>
                <w:szCs w:val="20"/>
              </w:rPr>
              <w:t xml:space="preserve"> </w:t>
            </w:r>
            <w:r w:rsidR="00C12083">
              <w:rPr>
                <w:rFonts w:ascii="Arial" w:hAnsi="Arial"/>
                <w:sz w:val="20"/>
                <w:szCs w:val="20"/>
              </w:rPr>
              <w:t>Manager, P</w:t>
            </w:r>
            <w:r w:rsidR="00652921">
              <w:rPr>
                <w:rFonts w:ascii="Arial" w:hAnsi="Arial"/>
                <w:sz w:val="20"/>
                <w:szCs w:val="20"/>
              </w:rPr>
              <w:t xml:space="preserve">-TEVTA </w:t>
            </w:r>
          </w:p>
          <w:p w14:paraId="791724DA" w14:textId="77777777" w:rsidR="007239D2" w:rsidRDefault="007239D2">
            <w:pPr>
              <w:spacing w:after="0" w:line="240" w:lineRule="auto"/>
              <w:ind w:left="-105"/>
              <w:contextualSpacing/>
              <w:rPr>
                <w:rFonts w:ascii="Arial" w:eastAsia="Times New Roman" w:hAnsi="Arial"/>
                <w:b/>
                <w:sz w:val="20"/>
                <w:szCs w:val="20"/>
              </w:rPr>
            </w:pPr>
          </w:p>
          <w:p w14:paraId="07EDAB19" w14:textId="77777777" w:rsidR="007239D2" w:rsidRPr="006100EB" w:rsidRDefault="00652921">
            <w:pPr>
              <w:spacing w:after="0" w:line="240" w:lineRule="auto"/>
              <w:ind w:left="-105"/>
              <w:rPr>
                <w:rFonts w:ascii="Arial" w:hAnsi="Arial"/>
                <w:b/>
                <w:bCs/>
                <w:sz w:val="20"/>
                <w:szCs w:val="20"/>
              </w:rPr>
            </w:pPr>
            <w:r w:rsidRPr="006100EB">
              <w:rPr>
                <w:rFonts w:ascii="Arial" w:hAnsi="Arial"/>
                <w:b/>
                <w:bCs/>
                <w:sz w:val="20"/>
                <w:szCs w:val="20"/>
              </w:rPr>
              <w:t>Khwaja Muhammad Umar</w:t>
            </w:r>
          </w:p>
          <w:p w14:paraId="43C980C6"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Tech </w:t>
            </w:r>
            <w:r w:rsidR="00B940EC">
              <w:rPr>
                <w:rFonts w:ascii="Arial" w:hAnsi="Arial"/>
                <w:sz w:val="20"/>
                <w:szCs w:val="20"/>
              </w:rPr>
              <w:t>Manager, Resources</w:t>
            </w:r>
          </w:p>
          <w:p w14:paraId="245E0998" w14:textId="77777777" w:rsidR="007239D2" w:rsidRDefault="007239D2">
            <w:pPr>
              <w:spacing w:after="0" w:line="240" w:lineRule="auto"/>
              <w:ind w:left="-105"/>
              <w:contextualSpacing/>
              <w:rPr>
                <w:rFonts w:ascii="Arial" w:eastAsia="Times New Roman" w:hAnsi="Arial"/>
                <w:bCs/>
                <w:sz w:val="20"/>
                <w:szCs w:val="20"/>
              </w:rPr>
            </w:pPr>
          </w:p>
          <w:p w14:paraId="46A2C1A4"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Shaukat Ali Rana</w:t>
            </w:r>
          </w:p>
          <w:p w14:paraId="6CEB9DF9" w14:textId="77777777" w:rsidR="007239D2"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GCT</w:t>
            </w:r>
          </w:p>
          <w:p w14:paraId="26183ACA" w14:textId="77777777" w:rsidR="00B940EC" w:rsidRDefault="00B940EC">
            <w:pPr>
              <w:spacing w:after="0" w:line="240" w:lineRule="auto"/>
              <w:ind w:left="-105"/>
              <w:rPr>
                <w:rFonts w:ascii="Arial" w:hAnsi="Arial"/>
                <w:sz w:val="20"/>
                <w:szCs w:val="20"/>
              </w:rPr>
            </w:pPr>
          </w:p>
          <w:p w14:paraId="0A942F6D"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Muhammad Fizan</w:t>
            </w:r>
          </w:p>
          <w:p w14:paraId="71EC2C7B" w14:textId="77777777" w:rsidR="00B940EC" w:rsidRDefault="00652921">
            <w:pPr>
              <w:spacing w:after="0" w:line="240" w:lineRule="auto"/>
              <w:ind w:left="-105"/>
              <w:rPr>
                <w:rFonts w:ascii="Arial" w:hAnsi="Arial"/>
                <w:sz w:val="20"/>
                <w:szCs w:val="20"/>
              </w:rPr>
            </w:pPr>
            <w:r>
              <w:rPr>
                <w:rFonts w:ascii="Arial" w:hAnsi="Arial"/>
                <w:sz w:val="20"/>
                <w:szCs w:val="20"/>
              </w:rPr>
              <w:t>P-</w:t>
            </w:r>
            <w:r w:rsidR="00B940EC">
              <w:rPr>
                <w:rFonts w:ascii="Arial" w:hAnsi="Arial"/>
                <w:sz w:val="20"/>
                <w:szCs w:val="20"/>
              </w:rPr>
              <w:t>TEVTA, GTTI</w:t>
            </w:r>
            <w:r>
              <w:rPr>
                <w:rFonts w:ascii="Arial" w:hAnsi="Arial"/>
                <w:sz w:val="20"/>
                <w:szCs w:val="20"/>
              </w:rPr>
              <w:t>,</w:t>
            </w:r>
          </w:p>
          <w:p w14:paraId="0C735A41" w14:textId="77777777" w:rsidR="007239D2" w:rsidRDefault="00652921">
            <w:pPr>
              <w:spacing w:after="0" w:line="240" w:lineRule="auto"/>
              <w:ind w:left="-105"/>
              <w:rPr>
                <w:rFonts w:ascii="Arial" w:hAnsi="Arial"/>
                <w:sz w:val="20"/>
                <w:szCs w:val="20"/>
              </w:rPr>
            </w:pPr>
            <w:r>
              <w:rPr>
                <w:rFonts w:ascii="Arial" w:hAnsi="Arial"/>
                <w:sz w:val="20"/>
                <w:szCs w:val="20"/>
              </w:rPr>
              <w:t>Mughulpurara</w:t>
            </w:r>
          </w:p>
          <w:p w14:paraId="405A34EC" w14:textId="77777777" w:rsidR="007239D2" w:rsidRDefault="007239D2">
            <w:pPr>
              <w:spacing w:after="0" w:line="240" w:lineRule="auto"/>
              <w:ind w:left="-105"/>
              <w:contextualSpacing/>
              <w:rPr>
                <w:rFonts w:ascii="Arial" w:eastAsia="Times New Roman" w:hAnsi="Arial"/>
                <w:bCs/>
                <w:sz w:val="20"/>
                <w:szCs w:val="20"/>
              </w:rPr>
            </w:pPr>
          </w:p>
          <w:p w14:paraId="5FAD1C3F"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Muhammad Arham </w:t>
            </w:r>
            <w:r w:rsidR="00B940EC">
              <w:rPr>
                <w:rFonts w:ascii="Arial" w:eastAsia="Times New Roman" w:hAnsi="Arial"/>
                <w:b/>
                <w:sz w:val="20"/>
                <w:szCs w:val="20"/>
              </w:rPr>
              <w:t>Mahfouz</w:t>
            </w:r>
          </w:p>
          <w:p w14:paraId="0F2186EA" w14:textId="77777777" w:rsidR="007239D2" w:rsidRDefault="00652921">
            <w:pPr>
              <w:spacing w:after="0" w:line="240" w:lineRule="auto"/>
              <w:ind w:left="-105"/>
              <w:contextualSpacing/>
              <w:rPr>
                <w:rFonts w:ascii="Arial" w:hAnsi="Arial"/>
                <w:sz w:val="20"/>
                <w:szCs w:val="20"/>
              </w:rPr>
            </w:pPr>
            <w:r>
              <w:rPr>
                <w:rFonts w:ascii="Arial" w:hAnsi="Arial"/>
                <w:sz w:val="20"/>
                <w:szCs w:val="20"/>
              </w:rPr>
              <w:t xml:space="preserve">Electrical Data </w:t>
            </w:r>
            <w:r w:rsidR="00B940EC">
              <w:rPr>
                <w:rFonts w:ascii="Arial" w:hAnsi="Arial"/>
                <w:sz w:val="20"/>
                <w:szCs w:val="20"/>
              </w:rPr>
              <w:t>Engineer, Vision</w:t>
            </w:r>
            <w:r>
              <w:rPr>
                <w:rFonts w:ascii="Arial" w:hAnsi="Arial"/>
                <w:sz w:val="20"/>
                <w:szCs w:val="20"/>
              </w:rPr>
              <w:t xml:space="preserve"> Developer</w:t>
            </w:r>
          </w:p>
          <w:p w14:paraId="14417350" w14:textId="77777777" w:rsidR="007239D2" w:rsidRDefault="00652921">
            <w:pPr>
              <w:spacing w:after="0" w:line="240" w:lineRule="auto"/>
              <w:ind w:left="-105"/>
              <w:contextualSpacing/>
              <w:rPr>
                <w:rFonts w:ascii="Arial" w:eastAsia="Times New Roman" w:hAnsi="Arial"/>
                <w:bCs/>
                <w:sz w:val="20"/>
                <w:szCs w:val="20"/>
              </w:rPr>
            </w:pPr>
            <w:r>
              <w:rPr>
                <w:rFonts w:ascii="Arial" w:eastAsia="Times New Roman" w:hAnsi="Arial"/>
                <w:b/>
                <w:sz w:val="20"/>
                <w:szCs w:val="20"/>
              </w:rPr>
              <w:t xml:space="preserve">Abdul </w:t>
            </w:r>
            <w:r w:rsidR="00B940EC">
              <w:rPr>
                <w:rFonts w:ascii="Arial" w:eastAsia="Times New Roman" w:hAnsi="Arial"/>
                <w:b/>
                <w:sz w:val="20"/>
                <w:szCs w:val="20"/>
              </w:rPr>
              <w:t>Rehman, EV</w:t>
            </w:r>
            <w:r>
              <w:rPr>
                <w:rFonts w:ascii="Arial" w:eastAsia="Times New Roman" w:hAnsi="Arial"/>
                <w:bCs/>
                <w:sz w:val="20"/>
                <w:szCs w:val="20"/>
              </w:rPr>
              <w:t xml:space="preserve"> Certified </w:t>
            </w:r>
            <w:r w:rsidR="00B940EC">
              <w:rPr>
                <w:rFonts w:ascii="Arial" w:eastAsia="Times New Roman" w:hAnsi="Arial"/>
                <w:bCs/>
                <w:sz w:val="20"/>
                <w:szCs w:val="20"/>
              </w:rPr>
              <w:t>Expert, Hyundai</w:t>
            </w:r>
          </w:p>
          <w:p w14:paraId="2DF16F4C" w14:textId="77777777" w:rsidR="007239D2" w:rsidRDefault="007239D2">
            <w:pPr>
              <w:spacing w:after="0" w:line="240" w:lineRule="auto"/>
              <w:ind w:left="-105"/>
              <w:contextualSpacing/>
              <w:rPr>
                <w:rFonts w:ascii="Arial" w:eastAsia="Times New Roman" w:hAnsi="Arial"/>
                <w:bCs/>
                <w:sz w:val="20"/>
                <w:szCs w:val="20"/>
              </w:rPr>
            </w:pPr>
          </w:p>
          <w:p w14:paraId="22478908"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Mian Attique</w:t>
            </w:r>
          </w:p>
          <w:p w14:paraId="2D60CA41" w14:textId="77777777" w:rsidR="007239D2" w:rsidRDefault="00652921">
            <w:pPr>
              <w:spacing w:after="0" w:line="240" w:lineRule="auto"/>
              <w:ind w:left="-105"/>
              <w:rPr>
                <w:rFonts w:ascii="Arial" w:hAnsi="Arial"/>
                <w:sz w:val="20"/>
                <w:szCs w:val="20"/>
              </w:rPr>
            </w:pPr>
            <w:r>
              <w:rPr>
                <w:rFonts w:ascii="Arial" w:hAnsi="Arial"/>
                <w:sz w:val="20"/>
                <w:szCs w:val="20"/>
              </w:rPr>
              <w:t>Honda Center Lahore</w:t>
            </w:r>
          </w:p>
          <w:p w14:paraId="753BEAFD" w14:textId="77777777" w:rsidR="007239D2" w:rsidRDefault="007239D2">
            <w:pPr>
              <w:spacing w:after="0" w:line="240" w:lineRule="auto"/>
              <w:ind w:left="-105"/>
              <w:contextualSpacing/>
              <w:rPr>
                <w:rFonts w:ascii="Arial" w:eastAsia="Times New Roman" w:hAnsi="Arial"/>
                <w:bCs/>
                <w:sz w:val="20"/>
                <w:szCs w:val="20"/>
              </w:rPr>
            </w:pPr>
          </w:p>
          <w:p w14:paraId="16B2E1C6" w14:textId="53AB3666"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Mr.</w:t>
            </w:r>
            <w:r w:rsidR="002E53BE">
              <w:rPr>
                <w:rFonts w:ascii="Arial" w:eastAsia="Times New Roman" w:hAnsi="Arial"/>
                <w:b/>
                <w:sz w:val="20"/>
                <w:szCs w:val="20"/>
              </w:rPr>
              <w:t xml:space="preserve"> </w:t>
            </w:r>
            <w:r>
              <w:rPr>
                <w:rFonts w:ascii="Arial" w:eastAsia="Times New Roman" w:hAnsi="Arial"/>
                <w:b/>
                <w:sz w:val="20"/>
                <w:szCs w:val="20"/>
              </w:rPr>
              <w:t>Ijaz Hameed</w:t>
            </w:r>
          </w:p>
          <w:p w14:paraId="678C3820" w14:textId="77777777" w:rsidR="007239D2" w:rsidRDefault="00652921">
            <w:pPr>
              <w:spacing w:after="0" w:line="240" w:lineRule="auto"/>
              <w:ind w:left="-105"/>
              <w:contextualSpacing/>
              <w:rPr>
                <w:rFonts w:ascii="Arial" w:hAnsi="Arial"/>
                <w:sz w:val="20"/>
                <w:szCs w:val="20"/>
              </w:rPr>
            </w:pPr>
            <w:r>
              <w:rPr>
                <w:rFonts w:ascii="Arial" w:hAnsi="Arial"/>
                <w:sz w:val="20"/>
                <w:szCs w:val="20"/>
              </w:rPr>
              <w:t>EX-P-TEVTA</w:t>
            </w:r>
          </w:p>
          <w:p w14:paraId="0952239B" w14:textId="77777777" w:rsidR="007239D2" w:rsidRDefault="007239D2">
            <w:pPr>
              <w:spacing w:after="0" w:line="240" w:lineRule="auto"/>
              <w:ind w:left="-105"/>
              <w:contextualSpacing/>
              <w:rPr>
                <w:rFonts w:ascii="Arial" w:eastAsia="Times New Roman" w:hAnsi="Arial"/>
                <w:bCs/>
                <w:sz w:val="20"/>
                <w:szCs w:val="20"/>
              </w:rPr>
            </w:pPr>
          </w:p>
          <w:p w14:paraId="2F2CAE14" w14:textId="77777777" w:rsidR="007239D2" w:rsidRDefault="00652921">
            <w:pPr>
              <w:spacing w:after="0" w:line="240" w:lineRule="auto"/>
              <w:ind w:left="-105"/>
              <w:contextualSpacing/>
              <w:rPr>
                <w:rFonts w:ascii="Arial" w:eastAsia="Times New Roman" w:hAnsi="Arial"/>
                <w:b/>
                <w:sz w:val="20"/>
                <w:szCs w:val="20"/>
              </w:rPr>
            </w:pPr>
            <w:r>
              <w:rPr>
                <w:rFonts w:ascii="Arial" w:eastAsia="Times New Roman" w:hAnsi="Arial"/>
                <w:b/>
                <w:sz w:val="20"/>
                <w:szCs w:val="20"/>
              </w:rPr>
              <w:t>Aryan Ali</w:t>
            </w:r>
          </w:p>
          <w:p w14:paraId="601EF4A7" w14:textId="77777777" w:rsidR="007239D2" w:rsidRDefault="00652921">
            <w:pPr>
              <w:spacing w:after="0" w:line="240" w:lineRule="auto"/>
              <w:ind w:left="-105"/>
              <w:rPr>
                <w:rFonts w:ascii="Arial" w:hAnsi="Arial"/>
                <w:sz w:val="20"/>
                <w:szCs w:val="20"/>
              </w:rPr>
            </w:pPr>
            <w:r>
              <w:rPr>
                <w:rFonts w:ascii="Arial" w:hAnsi="Arial"/>
                <w:sz w:val="20"/>
                <w:szCs w:val="20"/>
              </w:rPr>
              <w:t>Electrical Engineer,</w:t>
            </w:r>
            <w:r w:rsidR="00D97764">
              <w:rPr>
                <w:rFonts w:ascii="Arial" w:hAnsi="Arial"/>
                <w:sz w:val="20"/>
                <w:szCs w:val="20"/>
              </w:rPr>
              <w:t xml:space="preserve"> </w:t>
            </w:r>
            <w:r>
              <w:rPr>
                <w:rFonts w:ascii="Arial" w:hAnsi="Arial"/>
                <w:sz w:val="20"/>
                <w:szCs w:val="20"/>
              </w:rPr>
              <w:t>PVTC</w:t>
            </w:r>
          </w:p>
          <w:p w14:paraId="1E9C9E23" w14:textId="77777777" w:rsidR="007239D2" w:rsidRDefault="007239D2">
            <w:pPr>
              <w:spacing w:after="0" w:line="240" w:lineRule="auto"/>
              <w:contextualSpacing/>
              <w:rPr>
                <w:rFonts w:ascii="Arial" w:eastAsia="Times New Roman" w:hAnsi="Arial"/>
                <w:b/>
                <w:sz w:val="20"/>
                <w:szCs w:val="24"/>
              </w:rPr>
            </w:pPr>
          </w:p>
          <w:p w14:paraId="03A7E3E7" w14:textId="77777777" w:rsidR="002E53BE" w:rsidRDefault="002E53BE">
            <w:pPr>
              <w:spacing w:after="0" w:line="240" w:lineRule="auto"/>
              <w:contextualSpacing/>
              <w:rPr>
                <w:rFonts w:ascii="Arial" w:eastAsia="Times New Roman" w:hAnsi="Arial"/>
                <w:b/>
                <w:sz w:val="20"/>
                <w:szCs w:val="24"/>
              </w:rPr>
            </w:pPr>
          </w:p>
          <w:p w14:paraId="2EDA6674" w14:textId="77777777" w:rsidR="002E53BE" w:rsidRDefault="002E53BE">
            <w:pPr>
              <w:spacing w:after="0" w:line="240" w:lineRule="auto"/>
              <w:contextualSpacing/>
              <w:rPr>
                <w:rFonts w:ascii="Arial" w:eastAsia="Times New Roman" w:hAnsi="Arial"/>
                <w:b/>
                <w:sz w:val="20"/>
                <w:szCs w:val="24"/>
              </w:rPr>
            </w:pPr>
          </w:p>
          <w:p w14:paraId="796B54AA" w14:textId="77777777" w:rsidR="007239D2" w:rsidRDefault="00652921">
            <w:pPr>
              <w:spacing w:after="0" w:line="240" w:lineRule="auto"/>
              <w:ind w:left="-105"/>
              <w:contextualSpacing/>
              <w:rPr>
                <w:rFonts w:ascii="Arial" w:eastAsia="Times New Roman" w:hAnsi="Arial"/>
                <w:b/>
              </w:rPr>
            </w:pPr>
            <w:r>
              <w:rPr>
                <w:rFonts w:ascii="Arial" w:eastAsia="Times New Roman" w:hAnsi="Arial"/>
                <w:b/>
              </w:rPr>
              <w:t>DACUM Facilitator</w:t>
            </w:r>
          </w:p>
          <w:p w14:paraId="6DDA878F" w14:textId="77777777" w:rsidR="007239D2" w:rsidRDefault="00652921">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w:t>
            </w:r>
            <w:r w:rsidR="00B940EC">
              <w:rPr>
                <w:rFonts w:ascii="Arial" w:eastAsia="Times New Roman" w:hAnsi="Arial"/>
                <w:b/>
                <w:sz w:val="20"/>
                <w:szCs w:val="24"/>
              </w:rPr>
              <w:t xml:space="preserve"> </w:t>
            </w:r>
            <w:r>
              <w:rPr>
                <w:rFonts w:ascii="Arial" w:eastAsia="Times New Roman" w:hAnsi="Arial"/>
                <w:b/>
                <w:sz w:val="20"/>
                <w:szCs w:val="24"/>
              </w:rPr>
              <w:t>Abdul Maqsood</w:t>
            </w:r>
          </w:p>
          <w:p w14:paraId="738F62E5" w14:textId="77777777" w:rsidR="007239D2" w:rsidRDefault="007239D2">
            <w:pPr>
              <w:spacing w:after="0" w:line="240" w:lineRule="auto"/>
              <w:ind w:left="-105"/>
              <w:contextualSpacing/>
              <w:rPr>
                <w:rFonts w:ascii="Arial" w:eastAsia="Times New Roman" w:hAnsi="Arial"/>
                <w:b/>
                <w:sz w:val="20"/>
                <w:szCs w:val="24"/>
              </w:rPr>
            </w:pPr>
          </w:p>
          <w:p w14:paraId="0F149DC3" w14:textId="77777777" w:rsidR="002E53BE" w:rsidRDefault="002E53BE">
            <w:pPr>
              <w:spacing w:after="0" w:line="240" w:lineRule="auto"/>
              <w:ind w:left="-105"/>
              <w:contextualSpacing/>
              <w:rPr>
                <w:rFonts w:ascii="Arial" w:eastAsia="Times New Roman" w:hAnsi="Arial"/>
                <w:b/>
                <w:sz w:val="20"/>
                <w:szCs w:val="24"/>
              </w:rPr>
            </w:pPr>
          </w:p>
          <w:p w14:paraId="634343CE" w14:textId="77777777" w:rsidR="002E53BE" w:rsidRDefault="002E53BE">
            <w:pPr>
              <w:spacing w:after="0" w:line="240" w:lineRule="auto"/>
              <w:ind w:left="-105"/>
              <w:contextualSpacing/>
              <w:rPr>
                <w:rFonts w:ascii="Arial" w:eastAsia="Times New Roman" w:hAnsi="Arial"/>
                <w:b/>
                <w:sz w:val="20"/>
                <w:szCs w:val="24"/>
              </w:rPr>
            </w:pPr>
          </w:p>
          <w:p w14:paraId="5ED1E566" w14:textId="77777777" w:rsidR="007239D2" w:rsidRDefault="00652921">
            <w:pPr>
              <w:spacing w:before="60" w:after="60" w:line="240" w:lineRule="auto"/>
              <w:ind w:left="-105"/>
              <w:contextualSpacing/>
              <w:rPr>
                <w:rFonts w:ascii="Arial" w:eastAsiaTheme="minorEastAsia" w:hAnsi="Arial"/>
                <w:b/>
                <w:bCs/>
              </w:rPr>
            </w:pPr>
            <w:r>
              <w:rPr>
                <w:rFonts w:ascii="Arial" w:eastAsiaTheme="minorEastAsia" w:hAnsi="Arial"/>
                <w:b/>
                <w:bCs/>
              </w:rPr>
              <w:t>NAVTTC conveners</w:t>
            </w:r>
          </w:p>
          <w:p w14:paraId="355A5DC9" w14:textId="77777777" w:rsidR="007239D2" w:rsidRDefault="00652921">
            <w:pPr>
              <w:spacing w:before="60" w:after="60" w:line="240" w:lineRule="auto"/>
              <w:contextualSpacing/>
              <w:rPr>
                <w:rFonts w:ascii="Arial" w:eastAsiaTheme="minorEastAsia" w:hAnsi="Arial"/>
                <w:sz w:val="20"/>
                <w:szCs w:val="24"/>
              </w:rPr>
            </w:pPr>
            <w:r>
              <w:rPr>
                <w:rFonts w:ascii="Arial" w:eastAsiaTheme="minorEastAsia" w:hAnsi="Arial"/>
                <w:sz w:val="20"/>
                <w:szCs w:val="24"/>
              </w:rPr>
              <w:t xml:space="preserve"> </w:t>
            </w:r>
          </w:p>
          <w:p w14:paraId="66CCB8CA"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Muhammad Ishaq</w:t>
            </w:r>
          </w:p>
          <w:p w14:paraId="56DA163E"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Deputy Director</w:t>
            </w:r>
          </w:p>
          <w:p w14:paraId="079421D7"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NAVTTC HQ Islamabad</w:t>
            </w:r>
          </w:p>
          <w:p w14:paraId="58E2FC5C" w14:textId="77777777" w:rsidR="007239D2" w:rsidRDefault="007239D2">
            <w:pPr>
              <w:spacing w:before="60" w:after="60" w:line="240" w:lineRule="auto"/>
              <w:ind w:left="-105"/>
              <w:contextualSpacing/>
              <w:rPr>
                <w:rFonts w:ascii="Arial" w:eastAsiaTheme="minorEastAsia" w:hAnsi="Arial"/>
                <w:sz w:val="20"/>
                <w:szCs w:val="24"/>
              </w:rPr>
            </w:pPr>
          </w:p>
          <w:p w14:paraId="16F84BA9" w14:textId="77777777" w:rsidR="007239D2" w:rsidRDefault="00652921">
            <w:pPr>
              <w:spacing w:before="60" w:after="60" w:line="240" w:lineRule="auto"/>
              <w:ind w:left="-105"/>
              <w:contextualSpacing/>
              <w:rPr>
                <w:rFonts w:ascii="Arial" w:eastAsiaTheme="minorEastAsia" w:hAnsi="Arial"/>
                <w:b/>
                <w:bCs/>
                <w:sz w:val="20"/>
                <w:szCs w:val="24"/>
              </w:rPr>
            </w:pPr>
            <w:r>
              <w:rPr>
                <w:rFonts w:ascii="Arial" w:eastAsiaTheme="minorEastAsia" w:hAnsi="Arial"/>
                <w:b/>
                <w:bCs/>
                <w:sz w:val="20"/>
                <w:szCs w:val="24"/>
              </w:rPr>
              <w:t>Humza Nadeem</w:t>
            </w:r>
          </w:p>
          <w:p w14:paraId="4E7B5DFF" w14:textId="77777777" w:rsidR="007239D2" w:rsidRDefault="00652921">
            <w:pPr>
              <w:spacing w:before="60" w:after="60" w:line="240" w:lineRule="auto"/>
              <w:ind w:left="-105"/>
              <w:contextualSpacing/>
              <w:rPr>
                <w:rFonts w:ascii="Arial" w:eastAsiaTheme="minorEastAsia" w:hAnsi="Arial"/>
                <w:sz w:val="20"/>
                <w:szCs w:val="24"/>
              </w:rPr>
            </w:pPr>
            <w:r>
              <w:rPr>
                <w:rFonts w:ascii="Arial" w:eastAsiaTheme="minorEastAsia" w:hAnsi="Arial"/>
                <w:sz w:val="20"/>
                <w:szCs w:val="24"/>
              </w:rPr>
              <w:t>Assistant. Director</w:t>
            </w:r>
          </w:p>
        </w:tc>
        <w:tc>
          <w:tcPr>
            <w:tcW w:w="7804" w:type="dxa"/>
            <w:tcBorders>
              <w:top w:val="nil"/>
              <w:left w:val="thinThickThinMediumGap" w:sz="24" w:space="0" w:color="auto"/>
              <w:right w:val="nil"/>
            </w:tcBorders>
          </w:tcPr>
          <w:p w14:paraId="6DD1E40A"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28263CC2" w14:textId="77777777" w:rsidR="007239D2" w:rsidRDefault="007239D2">
            <w:pPr>
              <w:spacing w:after="0" w:line="259" w:lineRule="auto"/>
              <w:jc w:val="center"/>
              <w:rPr>
                <w:rFonts w:ascii="Arial" w:eastAsia="Times New Roman" w:hAnsi="Arial"/>
                <w:b/>
                <w:bCs/>
                <w:spacing w:val="40"/>
                <w:sz w:val="48"/>
                <w:szCs w:val="20"/>
              </w:rPr>
            </w:pPr>
          </w:p>
          <w:p w14:paraId="5DF5B252" w14:textId="77777777" w:rsidR="007239D2" w:rsidRDefault="00652921">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35C6D772" w14:textId="77777777" w:rsidR="007239D2" w:rsidRDefault="007239D2">
            <w:pPr>
              <w:spacing w:after="0" w:line="259" w:lineRule="auto"/>
              <w:jc w:val="center"/>
              <w:rPr>
                <w:rFonts w:ascii="Arial" w:eastAsia="Times New Roman" w:hAnsi="Arial"/>
                <w:b/>
                <w:bCs/>
                <w:spacing w:val="40"/>
                <w:sz w:val="48"/>
                <w:szCs w:val="20"/>
              </w:rPr>
            </w:pPr>
          </w:p>
          <w:p w14:paraId="2843FA38" w14:textId="77777777" w:rsidR="007239D2" w:rsidRDefault="00652921">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Diploma Certificate in </w:t>
            </w:r>
          </w:p>
          <w:p w14:paraId="52E30CF6" w14:textId="57C31A84" w:rsidR="007239D2" w:rsidRDefault="00652921">
            <w:pPr>
              <w:spacing w:after="0" w:line="259" w:lineRule="auto"/>
              <w:jc w:val="center"/>
              <w:rPr>
                <w:rFonts w:ascii="Arial" w:hAnsi="Arial"/>
                <w:b/>
                <w:bCs/>
                <w:sz w:val="32"/>
                <w:szCs w:val="32"/>
              </w:rPr>
            </w:pPr>
            <w:r>
              <w:rPr>
                <w:rFonts w:asciiTheme="minorBidi" w:hAnsiTheme="minorBidi" w:cstheme="minorBidi"/>
                <w:b/>
                <w:sz w:val="32"/>
                <w:szCs w:val="32"/>
              </w:rPr>
              <w:t xml:space="preserve">Electric </w:t>
            </w:r>
            <w:r w:rsidR="007F7DCB">
              <w:rPr>
                <w:rFonts w:asciiTheme="minorBidi" w:hAnsiTheme="minorBidi" w:cstheme="minorBidi"/>
                <w:b/>
                <w:sz w:val="32"/>
                <w:szCs w:val="32"/>
              </w:rPr>
              <w:t>Vehicle (</w:t>
            </w:r>
            <w:r>
              <w:rPr>
                <w:rFonts w:asciiTheme="minorBidi" w:hAnsiTheme="minorBidi" w:cstheme="minorBidi"/>
                <w:b/>
                <w:sz w:val="32"/>
                <w:szCs w:val="32"/>
              </w:rPr>
              <w:t>EV)Technician Level- 3</w:t>
            </w:r>
          </w:p>
          <w:p w14:paraId="6B75124E" w14:textId="77777777" w:rsidR="007239D2" w:rsidRDefault="00652921">
            <w:pPr>
              <w:spacing w:after="0" w:line="259" w:lineRule="auto"/>
              <w:jc w:val="center"/>
              <w:rPr>
                <w:rFonts w:ascii="Arial" w:hAnsi="Arial"/>
                <w:b/>
                <w:bCs/>
                <w:sz w:val="36"/>
                <w:szCs w:val="36"/>
              </w:rPr>
            </w:pPr>
            <w:r>
              <w:rPr>
                <w:rFonts w:ascii="Arial" w:hAnsi="Arial"/>
                <w:b/>
                <w:bCs/>
                <w:sz w:val="36"/>
                <w:szCs w:val="36"/>
              </w:rPr>
              <w:t>Formative Assessment</w:t>
            </w:r>
          </w:p>
          <w:p w14:paraId="054C2B7B" w14:textId="77777777" w:rsidR="007239D2" w:rsidRDefault="007D0A7E" w:rsidP="00AA505C">
            <w:pPr>
              <w:spacing w:after="0" w:line="259" w:lineRule="auto"/>
              <w:jc w:val="center"/>
              <w:rPr>
                <w:rFonts w:ascii="Arial" w:hAnsi="Arial"/>
                <w:b/>
                <w:bCs/>
                <w:sz w:val="24"/>
                <w:szCs w:val="24"/>
              </w:rPr>
            </w:pPr>
            <w:bookmarkStart w:id="1" w:name="_Toc183822306"/>
            <w:bookmarkEnd w:id="1"/>
            <w:r w:rsidRPr="002E53BE">
              <w:rPr>
                <w:rFonts w:ascii="Arial" w:hAnsi="Arial"/>
                <w:b/>
                <w:bCs/>
                <w:sz w:val="28"/>
                <w:szCs w:val="28"/>
              </w:rPr>
              <w:t>Maintain Electric Vehicle (EV) Control System</w:t>
            </w:r>
          </w:p>
        </w:tc>
      </w:tr>
      <w:tr w:rsidR="007239D2" w14:paraId="6F088690" w14:textId="77777777">
        <w:trPr>
          <w:trHeight w:val="1710"/>
        </w:trPr>
        <w:tc>
          <w:tcPr>
            <w:tcW w:w="2610" w:type="dxa"/>
            <w:vMerge/>
            <w:tcBorders>
              <w:left w:val="nil"/>
              <w:right w:val="thinThickThinMediumGap" w:sz="24" w:space="0" w:color="auto"/>
            </w:tcBorders>
          </w:tcPr>
          <w:p w14:paraId="0F9900F2"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14:paraId="7BC60B51" w14:textId="77777777" w:rsidR="007239D2" w:rsidRDefault="00652921">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5FB8B81E" wp14:editId="4C7C2F77">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77AD2699" w14:textId="77777777" w:rsidR="007239D2" w:rsidRDefault="007239D2">
            <w:pPr>
              <w:spacing w:after="0" w:line="259" w:lineRule="auto"/>
              <w:rPr>
                <w:rFonts w:ascii="Arial" w:eastAsia="Times New Roman" w:hAnsi="Arial"/>
                <w:b/>
                <w:bCs/>
                <w:iCs/>
                <w:spacing w:val="40"/>
                <w:sz w:val="28"/>
                <w:szCs w:val="20"/>
              </w:rPr>
            </w:pPr>
          </w:p>
          <w:p w14:paraId="48AEA54E" w14:textId="77777777" w:rsidR="007239D2" w:rsidRDefault="007239D2">
            <w:pPr>
              <w:spacing w:after="0" w:line="240" w:lineRule="auto"/>
              <w:jc w:val="center"/>
              <w:rPr>
                <w:rFonts w:ascii="Arial" w:eastAsia="Times New Roman" w:hAnsi="Arial"/>
                <w:sz w:val="20"/>
                <w:szCs w:val="24"/>
              </w:rPr>
            </w:pPr>
          </w:p>
        </w:tc>
      </w:tr>
      <w:tr w:rsidR="007239D2" w14:paraId="1D45254E" w14:textId="77777777">
        <w:trPr>
          <w:trHeight w:val="17"/>
        </w:trPr>
        <w:tc>
          <w:tcPr>
            <w:tcW w:w="2610" w:type="dxa"/>
            <w:vMerge/>
            <w:tcBorders>
              <w:left w:val="nil"/>
              <w:bottom w:val="nil"/>
              <w:right w:val="thinThickThinMediumGap" w:sz="24" w:space="0" w:color="auto"/>
            </w:tcBorders>
          </w:tcPr>
          <w:p w14:paraId="351F2B5D" w14:textId="77777777" w:rsidR="007239D2" w:rsidRDefault="007239D2">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14:paraId="07CF5BBE" w14:textId="77777777" w:rsidR="007239D2" w:rsidRDefault="00652921">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38FF2A0B" w14:textId="77777777" w:rsidR="007239D2" w:rsidRDefault="007239D2">
            <w:pPr>
              <w:spacing w:after="0" w:line="259" w:lineRule="auto"/>
              <w:rPr>
                <w:rFonts w:ascii="Arial" w:eastAsia="Times New Roman" w:hAnsi="Arial"/>
                <w:b/>
                <w:bCs/>
                <w:spacing w:val="40"/>
                <w:sz w:val="30"/>
                <w:szCs w:val="28"/>
              </w:rPr>
            </w:pPr>
          </w:p>
          <w:p w14:paraId="2FFCAD4E" w14:textId="77777777" w:rsidR="007239D2" w:rsidRDefault="007239D2">
            <w:pPr>
              <w:spacing w:after="0" w:line="259" w:lineRule="auto"/>
              <w:rPr>
                <w:rFonts w:ascii="Arial" w:eastAsia="Times New Roman" w:hAnsi="Arial"/>
                <w:b/>
                <w:bCs/>
                <w:spacing w:val="40"/>
                <w:sz w:val="30"/>
                <w:szCs w:val="28"/>
              </w:rPr>
            </w:pPr>
          </w:p>
          <w:p w14:paraId="0B9163DA" w14:textId="77777777" w:rsidR="007239D2" w:rsidRDefault="007239D2">
            <w:pPr>
              <w:spacing w:after="0" w:line="259" w:lineRule="auto"/>
              <w:rPr>
                <w:rFonts w:ascii="Arial" w:eastAsia="Times New Roman" w:hAnsi="Arial"/>
                <w:b/>
                <w:bCs/>
                <w:spacing w:val="40"/>
                <w:sz w:val="30"/>
                <w:szCs w:val="28"/>
              </w:rPr>
            </w:pPr>
          </w:p>
          <w:p w14:paraId="63B065DB"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01405D3A" w14:textId="77777777" w:rsidR="007239D2" w:rsidRDefault="00652921">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14:paraId="00B4F3C3" w14:textId="77777777" w:rsidR="007239D2" w:rsidRDefault="007239D2">
      <w:pPr>
        <w:rPr>
          <w:rFonts w:ascii="Arial" w:hAnsi="Arial"/>
          <w:b/>
          <w:sz w:val="24"/>
          <w:szCs w:val="24"/>
        </w:rPr>
      </w:pPr>
    </w:p>
    <w:p w14:paraId="38F83753" w14:textId="77777777" w:rsidR="007F7DCB" w:rsidRDefault="007F7DCB">
      <w:pPr>
        <w:spacing w:after="0" w:line="240" w:lineRule="auto"/>
        <w:rPr>
          <w:rFonts w:ascii="Arial" w:hAnsi="Arial"/>
          <w:b/>
          <w:sz w:val="24"/>
          <w:szCs w:val="24"/>
        </w:rPr>
      </w:pPr>
      <w:r>
        <w:rPr>
          <w:rFonts w:ascii="Arial" w:hAnsi="Arial"/>
          <w:b/>
          <w:sz w:val="24"/>
          <w:szCs w:val="24"/>
        </w:rPr>
        <w:br w:type="page"/>
      </w:r>
    </w:p>
    <w:p w14:paraId="256F452F" w14:textId="77777777" w:rsidR="007239D2" w:rsidRDefault="00652921">
      <w:pPr>
        <w:rPr>
          <w:rFonts w:ascii="Arial" w:hAnsi="Arial"/>
          <w:b/>
          <w:sz w:val="24"/>
          <w:szCs w:val="24"/>
        </w:rPr>
      </w:pPr>
      <w:r>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2C114B49" w14:textId="77777777">
        <w:trPr>
          <w:trHeight w:val="440"/>
        </w:trPr>
        <w:tc>
          <w:tcPr>
            <w:tcW w:w="1669" w:type="dxa"/>
            <w:tcBorders>
              <w:top w:val="single" w:sz="4" w:space="0" w:color="auto"/>
              <w:left w:val="single" w:sz="4" w:space="0" w:color="auto"/>
              <w:bottom w:val="single" w:sz="4" w:space="0" w:color="auto"/>
              <w:right w:val="single" w:sz="4" w:space="0" w:color="auto"/>
            </w:tcBorders>
            <w:vAlign w:val="center"/>
          </w:tcPr>
          <w:p w14:paraId="38BDD120" w14:textId="77777777" w:rsidR="007239D2" w:rsidRDefault="00652921">
            <w:pPr>
              <w:spacing w:after="0"/>
              <w:rPr>
                <w:rFonts w:ascii="Arial" w:hAnsi="Arial"/>
                <w:b/>
                <w:szCs w:val="16"/>
              </w:rPr>
            </w:pPr>
            <w:r>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tcPr>
          <w:p w14:paraId="650C832D" w14:textId="09595B80" w:rsidR="007239D2" w:rsidRDefault="00652921">
            <w:pPr>
              <w:spacing w:after="0"/>
              <w:rPr>
                <w:rFonts w:ascii="Arial" w:hAnsi="Arial"/>
                <w:b/>
                <w:bCs/>
                <w:szCs w:val="16"/>
              </w:rPr>
            </w:pPr>
            <w:r>
              <w:rPr>
                <w:rFonts w:ascii="Arial" w:hAnsi="Arial"/>
                <w:b/>
                <w:bCs/>
                <w:szCs w:val="16"/>
              </w:rPr>
              <w:t>Electric Vehicle (EV)Technician Level-3</w:t>
            </w:r>
          </w:p>
        </w:tc>
      </w:tr>
      <w:tr w:rsidR="007239D2" w14:paraId="18BA2394" w14:textId="77777777">
        <w:trPr>
          <w:trHeight w:val="699"/>
        </w:trPr>
        <w:tc>
          <w:tcPr>
            <w:tcW w:w="1669" w:type="dxa"/>
            <w:tcBorders>
              <w:top w:val="single" w:sz="4" w:space="0" w:color="auto"/>
              <w:left w:val="single" w:sz="4" w:space="0" w:color="auto"/>
              <w:bottom w:val="single" w:sz="4" w:space="0" w:color="auto"/>
              <w:right w:val="single" w:sz="4" w:space="0" w:color="auto"/>
            </w:tcBorders>
            <w:vAlign w:val="center"/>
          </w:tcPr>
          <w:p w14:paraId="2E82059D" w14:textId="77777777" w:rsidR="007239D2" w:rsidRDefault="00652921">
            <w:pPr>
              <w:spacing w:after="0"/>
              <w:rPr>
                <w:rFonts w:ascii="Arial" w:hAnsi="Arial"/>
                <w:b/>
                <w:szCs w:val="16"/>
              </w:rPr>
            </w:pPr>
            <w:r>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14:paraId="4D1E268F" w14:textId="77777777" w:rsidR="007239D2" w:rsidRDefault="00907A1A">
            <w:pPr>
              <w:spacing w:after="0"/>
              <w:rPr>
                <w:rFonts w:ascii="Arial" w:hAnsi="Arial"/>
                <w:b/>
                <w:bCs/>
                <w:szCs w:val="16"/>
              </w:rPr>
            </w:pPr>
            <w:r w:rsidRPr="00907A1A">
              <w:rPr>
                <w:rFonts w:ascii="Arial" w:hAnsi="Arial"/>
                <w:b/>
                <w:bCs/>
                <w:szCs w:val="16"/>
              </w:rPr>
              <w:t xml:space="preserve">Maintain Electric Vehicle (EV) Control System </w:t>
            </w:r>
          </w:p>
        </w:tc>
      </w:tr>
      <w:tr w:rsidR="007239D2" w14:paraId="7F2D1DDA" w14:textId="77777777">
        <w:trPr>
          <w:trHeight w:val="482"/>
        </w:trPr>
        <w:tc>
          <w:tcPr>
            <w:tcW w:w="1669" w:type="dxa"/>
            <w:tcBorders>
              <w:top w:val="single" w:sz="4" w:space="0" w:color="auto"/>
              <w:left w:val="single" w:sz="4" w:space="0" w:color="auto"/>
              <w:bottom w:val="single" w:sz="4" w:space="0" w:color="auto"/>
              <w:right w:val="single" w:sz="4" w:space="0" w:color="auto"/>
            </w:tcBorders>
            <w:vAlign w:val="center"/>
          </w:tcPr>
          <w:p w14:paraId="37F3A042" w14:textId="77777777" w:rsidR="007239D2" w:rsidRDefault="00652921">
            <w:pPr>
              <w:spacing w:after="0"/>
              <w:rPr>
                <w:rFonts w:ascii="Arial" w:hAnsi="Arial"/>
                <w:b/>
                <w:szCs w:val="16"/>
              </w:rPr>
            </w:pPr>
            <w:r>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tcPr>
          <w:p w14:paraId="1857E65C" w14:textId="77777777" w:rsidR="007239D2" w:rsidRDefault="00652921">
            <w:pPr>
              <w:spacing w:after="0"/>
              <w:rPr>
                <w:rFonts w:ascii="Arial" w:hAnsi="Arial"/>
                <w:b/>
                <w:bCs/>
                <w:szCs w:val="16"/>
              </w:rPr>
            </w:pPr>
            <w:r>
              <w:rPr>
                <w:rFonts w:ascii="Arial" w:hAnsi="Arial"/>
                <w:b/>
                <w:bCs/>
                <w:szCs w:val="16"/>
              </w:rPr>
              <w:t>Formative Assessment</w:t>
            </w:r>
          </w:p>
        </w:tc>
      </w:tr>
      <w:tr w:rsidR="007239D2" w14:paraId="6AED3568" w14:textId="77777777">
        <w:trPr>
          <w:trHeight w:val="1478"/>
        </w:trPr>
        <w:tc>
          <w:tcPr>
            <w:tcW w:w="1669" w:type="dxa"/>
            <w:tcBorders>
              <w:top w:val="single" w:sz="4" w:space="0" w:color="auto"/>
              <w:left w:val="single" w:sz="4" w:space="0" w:color="auto"/>
              <w:bottom w:val="single" w:sz="4" w:space="0" w:color="auto"/>
              <w:right w:val="single" w:sz="4" w:space="0" w:color="auto"/>
            </w:tcBorders>
            <w:vAlign w:val="center"/>
          </w:tcPr>
          <w:p w14:paraId="00DF2A83" w14:textId="77777777" w:rsidR="007239D2" w:rsidRDefault="00652921">
            <w:pPr>
              <w:spacing w:after="0"/>
              <w:rPr>
                <w:rFonts w:ascii="Arial" w:hAnsi="Arial"/>
                <w:b/>
                <w:bCs/>
                <w:szCs w:val="16"/>
              </w:rPr>
            </w:pPr>
            <w:r>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0C6E8FE0" w14:textId="77777777" w:rsidR="007239D2" w:rsidRDefault="00652921">
            <w:pPr>
              <w:spacing w:after="0"/>
              <w:rPr>
                <w:rFonts w:ascii="Arial" w:hAnsi="Arial"/>
                <w:szCs w:val="16"/>
              </w:rPr>
            </w:pPr>
            <w:r>
              <w:rPr>
                <w:rFonts w:ascii="Arial" w:hAnsi="Arial"/>
                <w:szCs w:val="16"/>
              </w:rPr>
              <w:t xml:space="preserve"> </w:t>
            </w:r>
          </w:p>
          <w:p w14:paraId="08924545" w14:textId="77777777" w:rsidR="007239D2" w:rsidRDefault="00652921">
            <w:pPr>
              <w:spacing w:after="0"/>
              <w:rPr>
                <w:rFonts w:ascii="Arial" w:hAnsi="Arial"/>
                <w:szCs w:val="16"/>
              </w:rPr>
            </w:pPr>
            <w:r>
              <w:rPr>
                <w:rFonts w:ascii="Arial" w:hAnsi="Arial"/>
                <w:szCs w:val="16"/>
              </w:rPr>
              <w:t>Name_______________________________________________________</w:t>
            </w:r>
          </w:p>
          <w:p w14:paraId="6E780C38" w14:textId="77777777" w:rsidR="007239D2" w:rsidRDefault="007239D2">
            <w:pPr>
              <w:spacing w:after="0"/>
              <w:rPr>
                <w:rFonts w:ascii="Arial" w:hAnsi="Arial"/>
                <w:szCs w:val="16"/>
              </w:rPr>
            </w:pPr>
          </w:p>
          <w:p w14:paraId="0E799F9E" w14:textId="77777777" w:rsidR="007239D2" w:rsidRDefault="00652921">
            <w:pPr>
              <w:spacing w:after="0"/>
              <w:rPr>
                <w:rFonts w:ascii="Arial" w:hAnsi="Arial"/>
                <w:szCs w:val="16"/>
              </w:rPr>
            </w:pPr>
            <w:r>
              <w:rPr>
                <w:rFonts w:ascii="Arial" w:hAnsi="Arial"/>
                <w:szCs w:val="16"/>
              </w:rPr>
              <w:t>Registration Number_________________________________________</w:t>
            </w:r>
          </w:p>
        </w:tc>
      </w:tr>
    </w:tbl>
    <w:p w14:paraId="2926BBC9" w14:textId="77777777" w:rsidR="007239D2" w:rsidRDefault="00652921">
      <w:pPr>
        <w:spacing w:before="240"/>
        <w:rPr>
          <w:rFonts w:ascii="Arial" w:hAnsi="Arial"/>
          <w:b/>
          <w:sz w:val="24"/>
          <w:szCs w:val="24"/>
        </w:rPr>
      </w:pPr>
      <w:r>
        <w:rPr>
          <w:rFonts w:ascii="Arial" w:hAnsi="Arial"/>
          <w:b/>
          <w:bCs/>
          <w:sz w:val="24"/>
          <w:szCs w:val="24"/>
        </w:rPr>
        <w:t>Section A1:</w:t>
      </w:r>
      <w:r>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7239D2" w14:paraId="52B5C918" w14:textId="77777777">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4DFEE22A" w14:textId="77777777" w:rsidR="007239D2" w:rsidRDefault="00652921">
            <w:pPr>
              <w:rPr>
                <w:rFonts w:ascii="Arial" w:hAnsi="Arial"/>
                <w:b/>
                <w:bCs/>
                <w:szCs w:val="16"/>
              </w:rPr>
            </w:pPr>
            <w:r>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tcPr>
          <w:p w14:paraId="46373E6C" w14:textId="77777777" w:rsidR="007239D2" w:rsidRDefault="00652921">
            <w:pPr>
              <w:spacing w:after="0"/>
              <w:rPr>
                <w:rFonts w:ascii="Arial" w:hAnsi="Arial"/>
                <w:bCs/>
                <w:szCs w:val="16"/>
              </w:rPr>
            </w:pPr>
            <w:r>
              <w:rPr>
                <w:rFonts w:ascii="Arial" w:hAnsi="Arial"/>
                <w:b/>
                <w:szCs w:val="16"/>
              </w:rPr>
              <w:t>To meet this standard, you are required</w:t>
            </w:r>
            <w:r>
              <w:rPr>
                <w:rFonts w:ascii="Arial" w:hAnsi="Arial"/>
                <w:bCs/>
                <w:szCs w:val="16"/>
              </w:rPr>
              <w:t xml:space="preserve"> to </w:t>
            </w:r>
          </w:p>
          <w:p w14:paraId="506294EB" w14:textId="7A98E8A7" w:rsidR="00D573EB" w:rsidRPr="002E53BE" w:rsidRDefault="00D573EB" w:rsidP="002E53BE">
            <w:pPr>
              <w:pStyle w:val="ListParagraph"/>
              <w:numPr>
                <w:ilvl w:val="0"/>
                <w:numId w:val="9"/>
              </w:numPr>
              <w:spacing w:after="0" w:line="240" w:lineRule="auto"/>
              <w:rPr>
                <w:rFonts w:ascii="Arial" w:hAnsi="Arial"/>
                <w:bCs/>
              </w:rPr>
            </w:pPr>
            <w:r w:rsidRPr="002E53BE">
              <w:rPr>
                <w:rFonts w:ascii="Arial" w:hAnsi="Arial"/>
                <w:bCs/>
              </w:rPr>
              <w:t xml:space="preserve">Identify the Fundamentals of EV Control Systems </w:t>
            </w:r>
          </w:p>
          <w:p w14:paraId="70F7D37C" w14:textId="37F4CA3F" w:rsidR="00D573EB" w:rsidRPr="002E53BE" w:rsidRDefault="00D573EB" w:rsidP="002E53BE">
            <w:pPr>
              <w:pStyle w:val="ListParagraph"/>
              <w:numPr>
                <w:ilvl w:val="0"/>
                <w:numId w:val="9"/>
              </w:numPr>
              <w:spacing w:after="0" w:line="240" w:lineRule="auto"/>
              <w:rPr>
                <w:rFonts w:ascii="Arial" w:hAnsi="Arial"/>
                <w:bCs/>
              </w:rPr>
            </w:pPr>
            <w:r w:rsidRPr="002E53BE">
              <w:rPr>
                <w:rFonts w:ascii="Arial" w:hAnsi="Arial"/>
                <w:bCs/>
              </w:rPr>
              <w:t xml:space="preserve">Check Function of the Vehicle Control Unit </w:t>
            </w:r>
          </w:p>
          <w:p w14:paraId="6E792D43" w14:textId="1848B3EB" w:rsidR="00D573EB" w:rsidRPr="002E53BE" w:rsidRDefault="00D573EB" w:rsidP="002E53BE">
            <w:pPr>
              <w:pStyle w:val="ListParagraph"/>
              <w:numPr>
                <w:ilvl w:val="0"/>
                <w:numId w:val="9"/>
              </w:numPr>
              <w:spacing w:after="0" w:line="240" w:lineRule="auto"/>
              <w:rPr>
                <w:rFonts w:ascii="Arial" w:hAnsi="Arial"/>
                <w:bCs/>
              </w:rPr>
            </w:pPr>
            <w:r w:rsidRPr="002E53BE">
              <w:rPr>
                <w:rFonts w:ascii="Arial" w:hAnsi="Arial"/>
                <w:bCs/>
              </w:rPr>
              <w:t xml:space="preserve">Demonstrate the Role of Drive Motor Controller </w:t>
            </w:r>
          </w:p>
          <w:p w14:paraId="39CA4EDD" w14:textId="7B6CA332" w:rsidR="00D573EB" w:rsidRPr="002E53BE" w:rsidRDefault="004659CC" w:rsidP="002E53BE">
            <w:pPr>
              <w:pStyle w:val="ListParagraph"/>
              <w:numPr>
                <w:ilvl w:val="0"/>
                <w:numId w:val="9"/>
              </w:numPr>
              <w:spacing w:after="0" w:line="240" w:lineRule="auto"/>
              <w:rPr>
                <w:rFonts w:ascii="Arial" w:hAnsi="Arial"/>
                <w:bCs/>
              </w:rPr>
            </w:pPr>
            <w:r w:rsidRPr="002E53BE">
              <w:rPr>
                <w:rFonts w:ascii="Arial" w:hAnsi="Arial"/>
                <w:bCs/>
              </w:rPr>
              <w:t>Analyze</w:t>
            </w:r>
            <w:r w:rsidR="00D573EB" w:rsidRPr="002E53BE">
              <w:rPr>
                <w:rFonts w:ascii="Arial" w:hAnsi="Arial"/>
                <w:bCs/>
              </w:rPr>
              <w:t xml:space="preserve"> the Process of Regenerative Braking </w:t>
            </w:r>
          </w:p>
          <w:p w14:paraId="214040F0" w14:textId="5633A7AF" w:rsidR="00D573EB" w:rsidRPr="002E53BE" w:rsidRDefault="00D573EB" w:rsidP="002E53BE">
            <w:pPr>
              <w:pStyle w:val="ListParagraph"/>
              <w:numPr>
                <w:ilvl w:val="0"/>
                <w:numId w:val="9"/>
              </w:numPr>
              <w:spacing w:after="0" w:line="240" w:lineRule="auto"/>
              <w:rPr>
                <w:rFonts w:ascii="Arial" w:hAnsi="Arial"/>
                <w:bCs/>
              </w:rPr>
            </w:pPr>
            <w:r w:rsidRPr="002E53BE">
              <w:rPr>
                <w:rFonts w:ascii="Arial" w:hAnsi="Arial"/>
                <w:bCs/>
              </w:rPr>
              <w:t>Fix Fault in the EV Control System</w:t>
            </w:r>
          </w:p>
          <w:p w14:paraId="39080A0F" w14:textId="43E59FC6" w:rsidR="00D573EB" w:rsidRPr="002E53BE" w:rsidRDefault="00D573EB" w:rsidP="002E53BE">
            <w:pPr>
              <w:pStyle w:val="ListParagraph"/>
              <w:numPr>
                <w:ilvl w:val="0"/>
                <w:numId w:val="9"/>
              </w:numPr>
              <w:spacing w:after="0" w:line="240" w:lineRule="auto"/>
              <w:rPr>
                <w:rFonts w:ascii="Arial" w:hAnsi="Arial"/>
                <w:bCs/>
              </w:rPr>
            </w:pPr>
            <w:r w:rsidRPr="002E53BE">
              <w:rPr>
                <w:rFonts w:ascii="Arial" w:hAnsi="Arial"/>
                <w:bCs/>
              </w:rPr>
              <w:t xml:space="preserve">Repair/Replace </w:t>
            </w:r>
            <w:r w:rsidR="004659CC" w:rsidRPr="002E53BE">
              <w:rPr>
                <w:rFonts w:ascii="Arial" w:hAnsi="Arial"/>
                <w:bCs/>
              </w:rPr>
              <w:t>t</w:t>
            </w:r>
            <w:r w:rsidRPr="002E53BE">
              <w:rPr>
                <w:rFonts w:ascii="Arial" w:hAnsi="Arial"/>
                <w:bCs/>
              </w:rPr>
              <w:t>he Faulty Components</w:t>
            </w:r>
          </w:p>
          <w:p w14:paraId="0476B73F" w14:textId="7128716C" w:rsidR="004659CC" w:rsidRPr="002E53BE" w:rsidRDefault="00D573EB" w:rsidP="002E53BE">
            <w:pPr>
              <w:pStyle w:val="ListParagraph"/>
              <w:numPr>
                <w:ilvl w:val="0"/>
                <w:numId w:val="9"/>
              </w:numPr>
              <w:spacing w:line="240" w:lineRule="auto"/>
              <w:rPr>
                <w:rFonts w:ascii="Arial" w:hAnsi="Arial"/>
                <w:bCs/>
              </w:rPr>
            </w:pPr>
            <w:r w:rsidRPr="002E53BE">
              <w:rPr>
                <w:rFonts w:ascii="Arial" w:hAnsi="Arial"/>
                <w:bCs/>
              </w:rPr>
              <w:t>Carrie Out Test Drive of EV Controls System.</w:t>
            </w:r>
          </w:p>
          <w:p w14:paraId="59609E89" w14:textId="77777777" w:rsidR="007239D2" w:rsidRDefault="00652921" w:rsidP="00D573EB">
            <w:pPr>
              <w:rPr>
                <w:rFonts w:ascii="Arial" w:hAnsi="Arial"/>
                <w:b/>
              </w:rPr>
            </w:pPr>
            <w:r>
              <w:rPr>
                <w:rFonts w:ascii="Arial" w:hAnsi="Arial"/>
                <w:b/>
              </w:rPr>
              <w:t>Activity:</w:t>
            </w:r>
          </w:p>
          <w:p w14:paraId="6AAEE5E1" w14:textId="77777777" w:rsidR="007239D2" w:rsidRDefault="00EF7BBE" w:rsidP="002E53BE">
            <w:pPr>
              <w:spacing w:after="0" w:line="240" w:lineRule="auto"/>
              <w:rPr>
                <w:rFonts w:ascii="Arial" w:hAnsi="Arial"/>
                <w:b/>
                <w:bCs/>
                <w:szCs w:val="16"/>
              </w:rPr>
            </w:pPr>
            <w:r w:rsidRPr="00EF7BBE">
              <w:rPr>
                <w:rFonts w:ascii="Arial" w:hAnsi="Arial"/>
                <w:bCs/>
              </w:rPr>
              <w:t>The candidate is required to demonstrate, understanding of fundamental EV control system components and their functions. Accuracy in checking the functions of the Vehicle Control Unit (VCU) and Drive Motor Controller. Ability to analyze and explain the regenerative braking process clearly. Diagnosing faults in the EV control system using appropriate diagnostic tools and procedures and competence in repairing or replacing faulty components following proper safety and technical guidelines. Compliance with safety protocols throughout the assessment process.</w:t>
            </w:r>
          </w:p>
        </w:tc>
      </w:tr>
      <w:tr w:rsidR="007239D2" w14:paraId="62A8EA21" w14:textId="77777777">
        <w:trPr>
          <w:trHeight w:val="335"/>
        </w:trPr>
        <w:tc>
          <w:tcPr>
            <w:tcW w:w="1669" w:type="dxa"/>
            <w:tcBorders>
              <w:top w:val="single" w:sz="4" w:space="0" w:color="auto"/>
              <w:left w:val="single" w:sz="4" w:space="0" w:color="auto"/>
              <w:bottom w:val="single" w:sz="4" w:space="0" w:color="auto"/>
              <w:right w:val="single" w:sz="4" w:space="0" w:color="auto"/>
            </w:tcBorders>
            <w:vAlign w:val="center"/>
          </w:tcPr>
          <w:p w14:paraId="22F08E30" w14:textId="77777777" w:rsidR="007239D2" w:rsidRDefault="00652921">
            <w:pPr>
              <w:spacing w:after="0"/>
              <w:rPr>
                <w:rFonts w:ascii="Arial" w:hAnsi="Arial"/>
                <w:b/>
                <w:bCs/>
                <w:szCs w:val="16"/>
              </w:rPr>
            </w:pPr>
            <w:r>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tcPr>
          <w:p w14:paraId="018B9392" w14:textId="77777777" w:rsidR="007239D2" w:rsidRDefault="00652921">
            <w:pPr>
              <w:spacing w:after="0"/>
              <w:rPr>
                <w:rFonts w:ascii="Arial" w:hAnsi="Arial"/>
                <w:b/>
                <w:bCs/>
                <w:szCs w:val="16"/>
              </w:rPr>
            </w:pPr>
            <w:r>
              <w:rPr>
                <w:rFonts w:ascii="Arial" w:hAnsi="Arial"/>
                <w:b/>
                <w:bCs/>
                <w:szCs w:val="16"/>
              </w:rPr>
              <w:t>04 Hours</w:t>
            </w:r>
          </w:p>
        </w:tc>
      </w:tr>
      <w:tr w:rsidR="007239D2" w14:paraId="76241C79" w14:textId="77777777">
        <w:trPr>
          <w:trHeight w:val="347"/>
        </w:trPr>
        <w:tc>
          <w:tcPr>
            <w:tcW w:w="1669" w:type="dxa"/>
            <w:tcBorders>
              <w:top w:val="single" w:sz="4" w:space="0" w:color="auto"/>
              <w:left w:val="single" w:sz="4" w:space="0" w:color="auto"/>
              <w:bottom w:val="single" w:sz="4" w:space="0" w:color="auto"/>
              <w:right w:val="single" w:sz="4" w:space="0" w:color="auto"/>
            </w:tcBorders>
            <w:vAlign w:val="center"/>
          </w:tcPr>
          <w:p w14:paraId="052AE6A2" w14:textId="77777777" w:rsidR="007239D2" w:rsidRDefault="00652921">
            <w:pPr>
              <w:spacing w:after="0"/>
              <w:rPr>
                <w:rFonts w:ascii="Arial" w:hAnsi="Arial"/>
                <w:b/>
                <w:bCs/>
                <w:szCs w:val="16"/>
              </w:rPr>
            </w:pPr>
            <w:r>
              <w:rPr>
                <w:rFonts w:ascii="Arial" w:hAnsi="Arial"/>
                <w:b/>
                <w:bCs/>
                <w:szCs w:val="16"/>
              </w:rPr>
              <w:t>Minimum Evidence Required</w:t>
            </w:r>
          </w:p>
        </w:tc>
        <w:tc>
          <w:tcPr>
            <w:tcW w:w="8046" w:type="dxa"/>
            <w:vMerge w:val="restart"/>
            <w:tcBorders>
              <w:top w:val="single" w:sz="4" w:space="0" w:color="auto"/>
              <w:left w:val="single" w:sz="4" w:space="0" w:color="auto"/>
              <w:right w:val="single" w:sz="4" w:space="0" w:color="auto"/>
            </w:tcBorders>
          </w:tcPr>
          <w:p w14:paraId="59DE9058"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Interpret the purpose of EV control systems in managing power flow, safety, and vehicle operation.</w:t>
            </w:r>
          </w:p>
          <w:p w14:paraId="4A546259"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Identify major EV control units such as VCU, MCU, BMS, inverter, and charging controller</w:t>
            </w:r>
          </w:p>
          <w:p w14:paraId="224DDD21"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Interpret the role of sensors in providing feedback for voltage, current, speed, torque, and temperature.</w:t>
            </w:r>
          </w:p>
          <w:p w14:paraId="20290AF0"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Trace data and signal flow between subsystems through CAN bus or other protocols.</w:t>
            </w:r>
          </w:p>
          <w:p w14:paraId="61956BC2"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Select proper tools, equipment, and service manuals for repair or replacement tasks.</w:t>
            </w:r>
          </w:p>
          <w:p w14:paraId="3C53D1C3"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Apply high-voltage safety procedures including isolation, PPE usage, and lock-out/tag-out.</w:t>
            </w:r>
          </w:p>
          <w:p w14:paraId="76A2E8F9"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Identify faults that occur during interaction of EV control subsystems.</w:t>
            </w:r>
          </w:p>
          <w:p w14:paraId="62D08F11"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lastRenderedPageBreak/>
              <w:t>Compare EV control systems with conventional ICE vehicle control systems.</w:t>
            </w:r>
          </w:p>
          <w:p w14:paraId="760D6DB1" w14:textId="77777777" w:rsidR="00366D2B" w:rsidRPr="00366D2B" w:rsidRDefault="00912239" w:rsidP="002E53BE">
            <w:pPr>
              <w:pStyle w:val="ListParagraph"/>
              <w:numPr>
                <w:ilvl w:val="0"/>
                <w:numId w:val="5"/>
              </w:numPr>
              <w:spacing w:line="240" w:lineRule="auto"/>
              <w:ind w:left="286" w:hanging="270"/>
              <w:rPr>
                <w:rFonts w:ascii="Arial" w:hAnsi="Arial"/>
                <w:bCs/>
              </w:rPr>
            </w:pPr>
            <w:r w:rsidRPr="00366D2B">
              <w:rPr>
                <w:rFonts w:ascii="Arial" w:hAnsi="Arial"/>
                <w:bCs/>
              </w:rPr>
              <w:t>Identify the</w:t>
            </w:r>
            <w:r w:rsidR="00366D2B" w:rsidRPr="00366D2B">
              <w:rPr>
                <w:rFonts w:ascii="Arial" w:hAnsi="Arial"/>
                <w:bCs/>
              </w:rPr>
              <w:t xml:space="preserve"> major functions of the VCU such as torque management, drive mode selection, regenerative braking control, and subsystem communication.</w:t>
            </w:r>
          </w:p>
          <w:p w14:paraId="7C361C6D"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Inspect the physical condition of VCU, MCU And Regenerative braking system.</w:t>
            </w:r>
          </w:p>
          <w:p w14:paraId="42ED8EFD"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Interpret diagnostic trouble codes (DTCs) and warning indicators related to VCU, MCU, BMS and Charging controller operation using a diagnostic scanner.</w:t>
            </w:r>
          </w:p>
          <w:p w14:paraId="2E935076" w14:textId="77777777" w:rsidR="00366D2B" w:rsidRPr="00366D2B" w:rsidRDefault="00912239" w:rsidP="002E53BE">
            <w:pPr>
              <w:pStyle w:val="ListParagraph"/>
              <w:numPr>
                <w:ilvl w:val="0"/>
                <w:numId w:val="5"/>
              </w:numPr>
              <w:spacing w:line="240" w:lineRule="auto"/>
              <w:ind w:left="286" w:hanging="270"/>
              <w:rPr>
                <w:rFonts w:ascii="Arial" w:hAnsi="Arial"/>
                <w:bCs/>
              </w:rPr>
            </w:pPr>
            <w:r w:rsidRPr="00366D2B">
              <w:rPr>
                <w:rFonts w:ascii="Arial" w:hAnsi="Arial"/>
                <w:bCs/>
              </w:rPr>
              <w:t>Recognize the</w:t>
            </w:r>
            <w:r w:rsidR="00366D2B" w:rsidRPr="00366D2B">
              <w:rPr>
                <w:rFonts w:ascii="Arial" w:hAnsi="Arial"/>
                <w:bCs/>
              </w:rPr>
              <w:t xml:space="preserve"> main functions of the motor controller such as torque control, speed regulation, direction control, and regenerative braking.</w:t>
            </w:r>
          </w:p>
          <w:p w14:paraId="64827C75"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Demonstrate how the controller regulates voltage, current, and frequency to convert VCU commands into motor operation.</w:t>
            </w:r>
          </w:p>
          <w:p w14:paraId="7CED7A2E"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Interpret signals from sensors like rotor position, speed, current, and temperature used for feedback control.</w:t>
            </w:r>
          </w:p>
          <w:p w14:paraId="3D752335"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Verify motor controller operation using diagnostic tools and confirm correct communication with the VCU and inverter.</w:t>
            </w:r>
          </w:p>
          <w:p w14:paraId="51D482B1"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Identify the basic purpose of regenerative braking in recovering kinetic energy and converting it into electrical energy.</w:t>
            </w:r>
          </w:p>
          <w:p w14:paraId="60A6A35B"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Identify symptoms of faults in the EV control system using inspection and diagnostic tools.</w:t>
            </w:r>
          </w:p>
          <w:p w14:paraId="73D5B8D7"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Verify faults against manufacturer specifications, diagnostic codes, and performance data.</w:t>
            </w:r>
          </w:p>
          <w:p w14:paraId="692107B0" w14:textId="77777777" w:rsidR="00366D2B" w:rsidRPr="00366D2B" w:rsidRDefault="00366D2B" w:rsidP="002E53BE">
            <w:pPr>
              <w:pStyle w:val="ListParagraph"/>
              <w:numPr>
                <w:ilvl w:val="0"/>
                <w:numId w:val="5"/>
              </w:numPr>
              <w:spacing w:line="240" w:lineRule="auto"/>
              <w:ind w:left="286" w:hanging="270"/>
              <w:rPr>
                <w:rFonts w:ascii="Arial" w:hAnsi="Arial"/>
                <w:bCs/>
              </w:rPr>
            </w:pPr>
            <w:r w:rsidRPr="00366D2B">
              <w:rPr>
                <w:rFonts w:ascii="Arial" w:hAnsi="Arial"/>
                <w:bCs/>
              </w:rPr>
              <w:t>Operate the EV under different driving conditions to evaluate control system responses.</w:t>
            </w:r>
          </w:p>
          <w:p w14:paraId="3330E73F" w14:textId="77777777" w:rsidR="007239D2" w:rsidRPr="00713930" w:rsidRDefault="00366D2B" w:rsidP="002E53BE">
            <w:pPr>
              <w:pStyle w:val="ListParagraph"/>
              <w:numPr>
                <w:ilvl w:val="0"/>
                <w:numId w:val="5"/>
              </w:numPr>
              <w:spacing w:line="240" w:lineRule="auto"/>
              <w:ind w:left="286" w:hanging="270"/>
              <w:rPr>
                <w:rFonts w:ascii="Arial" w:eastAsiaTheme="minorHAnsi" w:hAnsi="Arial"/>
                <w:color w:val="0D0D0D" w:themeColor="text1" w:themeTint="F2"/>
              </w:rPr>
            </w:pPr>
            <w:r w:rsidRPr="00366D2B">
              <w:rPr>
                <w:rFonts w:ascii="Arial" w:hAnsi="Arial"/>
                <w:bCs/>
              </w:rPr>
              <w:t>Identify abnormalities such as warning messages, vibrations, or performance drops.</w:t>
            </w:r>
          </w:p>
        </w:tc>
      </w:tr>
      <w:tr w:rsidR="007239D2" w14:paraId="17B6E3C6" w14:textId="77777777">
        <w:trPr>
          <w:trHeight w:val="347"/>
        </w:trPr>
        <w:tc>
          <w:tcPr>
            <w:tcW w:w="1669" w:type="dxa"/>
          </w:tcPr>
          <w:p w14:paraId="62653DD3" w14:textId="77777777" w:rsidR="007239D2" w:rsidRDefault="007239D2">
            <w:pPr>
              <w:spacing w:after="0"/>
              <w:rPr>
                <w:rFonts w:ascii="Arial" w:hAnsi="Arial"/>
                <w:b/>
                <w:bCs/>
                <w:szCs w:val="16"/>
              </w:rPr>
            </w:pPr>
          </w:p>
        </w:tc>
        <w:tc>
          <w:tcPr>
            <w:tcW w:w="8046" w:type="dxa"/>
            <w:vMerge/>
            <w:tcBorders>
              <w:left w:val="single" w:sz="4" w:space="0" w:color="auto"/>
              <w:right w:val="single" w:sz="4" w:space="0" w:color="auto"/>
            </w:tcBorders>
          </w:tcPr>
          <w:p w14:paraId="6101A8D5" w14:textId="77777777" w:rsidR="007239D2" w:rsidRDefault="007239D2">
            <w:pPr>
              <w:keepNext/>
              <w:tabs>
                <w:tab w:val="left" w:pos="428"/>
              </w:tabs>
              <w:ind w:left="180" w:right="270"/>
              <w:jc w:val="both"/>
              <w:rPr>
                <w:rFonts w:ascii="Arial" w:eastAsiaTheme="minorHAnsi" w:hAnsi="Arial"/>
                <w:color w:val="0D0D0D" w:themeColor="text1" w:themeTint="F2"/>
              </w:rPr>
            </w:pPr>
          </w:p>
        </w:tc>
      </w:tr>
    </w:tbl>
    <w:p w14:paraId="5E4CE816" w14:textId="77777777" w:rsidR="006E4159" w:rsidRDefault="006E4159">
      <w:pPr>
        <w:rPr>
          <w:rFonts w:ascii="Arial" w:hAnsi="Arial"/>
          <w:b/>
          <w:szCs w:val="16"/>
        </w:rPr>
      </w:pPr>
    </w:p>
    <w:p w14:paraId="477086EF" w14:textId="77777777" w:rsidR="007239D2" w:rsidRDefault="006E4159" w:rsidP="006E4159">
      <w:pPr>
        <w:tabs>
          <w:tab w:val="left" w:pos="1155"/>
        </w:tabs>
        <w:rPr>
          <w:rFonts w:ascii="Arial" w:hAnsi="Arial"/>
          <w:b/>
          <w:sz w:val="24"/>
          <w:szCs w:val="24"/>
        </w:rPr>
      </w:pPr>
      <w:r>
        <w:rPr>
          <w:rFonts w:ascii="Arial" w:hAnsi="Arial"/>
          <w:szCs w:val="16"/>
        </w:rPr>
        <w:tab/>
      </w:r>
      <w:r w:rsidR="003D4A00">
        <w:rPr>
          <w:rFonts w:ascii="Arial" w:hAnsi="Arial"/>
          <w:b/>
          <w:bCs/>
          <w:sz w:val="24"/>
          <w:szCs w:val="24"/>
        </w:rPr>
        <w:t>Section</w:t>
      </w:r>
      <w:r w:rsidR="00652921">
        <w:rPr>
          <w:rFonts w:ascii="Arial" w:hAnsi="Arial"/>
          <w:b/>
          <w:bCs/>
          <w:sz w:val="24"/>
          <w:szCs w:val="24"/>
        </w:rPr>
        <w:t xml:space="preserve"> A2:</w:t>
      </w:r>
      <w:r w:rsidR="00652921">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7239D2" w14:paraId="78E88134" w14:textId="77777777">
        <w:trPr>
          <w:trHeight w:val="1187"/>
        </w:trPr>
        <w:tc>
          <w:tcPr>
            <w:tcW w:w="2164" w:type="dxa"/>
            <w:tcBorders>
              <w:top w:val="single" w:sz="4" w:space="0" w:color="auto"/>
              <w:left w:val="single" w:sz="4" w:space="0" w:color="auto"/>
              <w:bottom w:val="single" w:sz="4" w:space="0" w:color="auto"/>
              <w:right w:val="single" w:sz="4" w:space="0" w:color="auto"/>
            </w:tcBorders>
            <w:vAlign w:val="center"/>
          </w:tcPr>
          <w:p w14:paraId="42F54ABA" w14:textId="77777777" w:rsidR="007239D2" w:rsidRDefault="00652921">
            <w:pPr>
              <w:spacing w:after="0"/>
              <w:rPr>
                <w:rFonts w:ascii="Arial" w:hAnsi="Arial"/>
                <w:szCs w:val="16"/>
              </w:rPr>
            </w:pPr>
            <w:r>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tcPr>
          <w:p w14:paraId="57409B7C" w14:textId="77777777" w:rsidR="007239D2" w:rsidRDefault="00652921">
            <w:pPr>
              <w:spacing w:after="0" w:line="240" w:lineRule="auto"/>
              <w:rPr>
                <w:rFonts w:ascii="Arial" w:hAnsi="Arial"/>
                <w:b/>
                <w:szCs w:val="16"/>
              </w:rPr>
            </w:pPr>
            <w:r>
              <w:rPr>
                <w:rFonts w:ascii="Arial" w:hAnsi="Arial"/>
                <w:b/>
                <w:szCs w:val="16"/>
              </w:rPr>
              <w:t>Activity: -</w:t>
            </w:r>
          </w:p>
          <w:p w14:paraId="6499BCAF" w14:textId="77777777" w:rsidR="007239D2" w:rsidRDefault="00366D2B" w:rsidP="002E53BE">
            <w:pPr>
              <w:spacing w:after="0" w:line="240" w:lineRule="auto"/>
              <w:rPr>
                <w:rFonts w:ascii="Arial" w:hAnsi="Arial"/>
                <w:bCs/>
                <w:szCs w:val="16"/>
              </w:rPr>
            </w:pPr>
            <w:r w:rsidRPr="00EF7BBE">
              <w:rPr>
                <w:rFonts w:ascii="Arial" w:hAnsi="Arial"/>
                <w:bCs/>
              </w:rPr>
              <w:t>The candidate is required to demonstrate, understanding of fundamental EV control system components and their functions. Accuracy in checking the functions of the Vehicle Control Unit (VCU) and Drive Motor Controller. Ability to analyze and explain the regenerative braking process clearly. Diagnosing faults in the EV control system using appropriate diagnostic tools and procedures and competence in repairing or replacing faulty components following proper safety and technical guidelines. Compliance with safety protocols throughout the assessment process.</w:t>
            </w:r>
          </w:p>
        </w:tc>
      </w:tr>
    </w:tbl>
    <w:p w14:paraId="0AB19CDB" w14:textId="77777777" w:rsidR="007239D2" w:rsidRDefault="00652921">
      <w:pPr>
        <w:spacing w:before="240" w:line="240" w:lineRule="auto"/>
        <w:rPr>
          <w:rFonts w:ascii="Arial" w:hAnsi="Arial"/>
          <w:b/>
          <w:szCs w:val="16"/>
        </w:rPr>
      </w:pPr>
      <w:r>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7239D2" w14:paraId="460E5125" w14:textId="77777777">
        <w:trPr>
          <w:trHeight w:val="398"/>
        </w:trPr>
        <w:tc>
          <w:tcPr>
            <w:tcW w:w="7537" w:type="dxa"/>
            <w:tcBorders>
              <w:top w:val="single" w:sz="4" w:space="0" w:color="auto"/>
              <w:left w:val="single" w:sz="4" w:space="0" w:color="auto"/>
              <w:bottom w:val="single" w:sz="4" w:space="0" w:color="auto"/>
              <w:right w:val="single" w:sz="4" w:space="0" w:color="auto"/>
            </w:tcBorders>
            <w:vAlign w:val="center"/>
          </w:tcPr>
          <w:p w14:paraId="5ADB45DD" w14:textId="77777777" w:rsidR="007239D2" w:rsidRDefault="00A42641">
            <w:pPr>
              <w:spacing w:after="0"/>
              <w:rPr>
                <w:rFonts w:ascii="Arial" w:hAnsi="Arial"/>
                <w:szCs w:val="16"/>
              </w:rPr>
            </w:pPr>
            <w:r>
              <w:rPr>
                <w:rFonts w:ascii="Arial" w:hAnsi="Arial"/>
                <w:b/>
                <w:bCs/>
                <w:szCs w:val="16"/>
              </w:rPr>
              <w:t>Performance</w:t>
            </w:r>
            <w:r w:rsidR="00652921">
              <w:rPr>
                <w:rFonts w:ascii="Arial" w:hAnsi="Arial"/>
                <w:b/>
                <w:bCs/>
                <w:szCs w:val="16"/>
              </w:rPr>
              <w:t xml:space="preserve"> Criteria</w:t>
            </w:r>
          </w:p>
        </w:tc>
        <w:tc>
          <w:tcPr>
            <w:tcW w:w="1063" w:type="dxa"/>
            <w:tcBorders>
              <w:top w:val="single" w:sz="4" w:space="0" w:color="auto"/>
              <w:left w:val="single" w:sz="4" w:space="0" w:color="auto"/>
              <w:bottom w:val="single" w:sz="4" w:space="0" w:color="auto"/>
              <w:right w:val="single" w:sz="4" w:space="0" w:color="auto"/>
            </w:tcBorders>
            <w:vAlign w:val="center"/>
          </w:tcPr>
          <w:p w14:paraId="291413FE" w14:textId="77777777" w:rsidR="007239D2" w:rsidRDefault="00652921">
            <w:pPr>
              <w:spacing w:after="0"/>
              <w:rPr>
                <w:rFonts w:ascii="Arial" w:hAnsi="Arial"/>
                <w:b/>
                <w:szCs w:val="16"/>
              </w:rPr>
            </w:pPr>
            <w:r>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tcPr>
          <w:p w14:paraId="024FAF8C" w14:textId="2C80CCAE" w:rsidR="007239D2" w:rsidRDefault="00652921">
            <w:pPr>
              <w:spacing w:after="0"/>
              <w:rPr>
                <w:rFonts w:ascii="Arial" w:hAnsi="Arial"/>
                <w:b/>
                <w:szCs w:val="16"/>
              </w:rPr>
            </w:pPr>
            <w:r>
              <w:rPr>
                <w:rFonts w:ascii="Arial" w:hAnsi="Arial"/>
                <w:b/>
                <w:szCs w:val="16"/>
              </w:rPr>
              <w:t>N</w:t>
            </w:r>
            <w:r w:rsidR="002E53BE">
              <w:rPr>
                <w:rFonts w:ascii="Arial" w:hAnsi="Arial"/>
                <w:b/>
                <w:szCs w:val="16"/>
              </w:rPr>
              <w:t>o</w:t>
            </w:r>
          </w:p>
        </w:tc>
      </w:tr>
      <w:tr w:rsidR="00912239" w14:paraId="2903BF34"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2E4BD6A1"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Interpret the purpose of EV control systems in managing power flow, safety, and vehicle operation.</w:t>
            </w:r>
          </w:p>
        </w:tc>
        <w:tc>
          <w:tcPr>
            <w:tcW w:w="1063" w:type="dxa"/>
            <w:tcBorders>
              <w:top w:val="single" w:sz="4" w:space="0" w:color="auto"/>
              <w:left w:val="single" w:sz="4" w:space="0" w:color="auto"/>
              <w:bottom w:val="single" w:sz="4" w:space="0" w:color="auto"/>
              <w:right w:val="single" w:sz="4" w:space="0" w:color="auto"/>
            </w:tcBorders>
            <w:vAlign w:val="center"/>
          </w:tcPr>
          <w:p w14:paraId="2E75B555"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1488" behindDoc="0" locked="0" layoutInCell="1" allowOverlap="1" wp14:anchorId="5335B688" wp14:editId="4EA85220">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E006EEE" id="Rectangle: Rounded Corners 69" o:spid="_x0000_s1026" style="position:absolute;margin-left:9.15pt;margin-top:6.55pt;width:28.5pt;height:12.9pt;z-index:251711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4BA455C"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2512" behindDoc="0" locked="0" layoutInCell="1" allowOverlap="1" wp14:anchorId="2A6383D9" wp14:editId="46C5D6BA">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080C2D5" id="Rectangle: Rounded Corners 68" o:spid="_x0000_s1026" style="position:absolute;margin-left:9.6pt;margin-top:6.55pt;width:28.5pt;height:12.9pt;z-index:251712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" filled="f" strokecolor="#0a2f40 [1604]" strokeweight=".25pt">
                      <v:stroke joinstyle="miter"/>
                    </v:roundrect>
                  </w:pict>
                </mc:Fallback>
              </mc:AlternateContent>
            </w:r>
          </w:p>
        </w:tc>
      </w:tr>
      <w:tr w:rsidR="00912239" w14:paraId="56C8928C"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0FCAED35"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Identify major EV control units such as VCU, MCU, BMS, inverter, and charging controller</w:t>
            </w:r>
          </w:p>
        </w:tc>
        <w:tc>
          <w:tcPr>
            <w:tcW w:w="1063" w:type="dxa"/>
            <w:tcBorders>
              <w:top w:val="single" w:sz="4" w:space="0" w:color="auto"/>
              <w:left w:val="single" w:sz="4" w:space="0" w:color="auto"/>
              <w:bottom w:val="single" w:sz="4" w:space="0" w:color="auto"/>
              <w:right w:val="single" w:sz="4" w:space="0" w:color="auto"/>
            </w:tcBorders>
            <w:vAlign w:val="center"/>
          </w:tcPr>
          <w:p w14:paraId="76FAD062"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99200" behindDoc="0" locked="0" layoutInCell="1" allowOverlap="1" wp14:anchorId="2ECB6E92" wp14:editId="4D5D9814">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0D25940" id="Rectangle: Rounded Corners 67" o:spid="_x0000_s1026" style="position:absolute;margin-left:8.7pt;margin-top:3.2pt;width:28.5pt;height:12.9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F194068"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0224" behindDoc="0" locked="0" layoutInCell="1" allowOverlap="1" wp14:anchorId="1AA00438" wp14:editId="07CEA0BA">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C2D55FA" id="Rectangle: Rounded Corners 66" o:spid="_x0000_s1026" style="position:absolute;margin-left:9.5pt;margin-top:2.35pt;width:28.5pt;height:12.9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ov+fg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" filled="f" strokecolor="#0a2f40 [1604]" strokeweight=".25pt">
                      <v:stroke joinstyle="miter"/>
                    </v:roundrect>
                  </w:pict>
                </mc:Fallback>
              </mc:AlternateContent>
            </w:r>
          </w:p>
        </w:tc>
      </w:tr>
      <w:tr w:rsidR="00912239" w14:paraId="586E3D56"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67AAEA9C"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Interpret the role of sensors in providing feedback for voltage, current, speed, torque, and temperature.</w:t>
            </w:r>
          </w:p>
        </w:tc>
        <w:tc>
          <w:tcPr>
            <w:tcW w:w="1063" w:type="dxa"/>
            <w:tcBorders>
              <w:top w:val="single" w:sz="4" w:space="0" w:color="auto"/>
              <w:left w:val="single" w:sz="4" w:space="0" w:color="auto"/>
              <w:bottom w:val="single" w:sz="4" w:space="0" w:color="auto"/>
              <w:right w:val="single" w:sz="4" w:space="0" w:color="auto"/>
            </w:tcBorders>
            <w:vAlign w:val="center"/>
          </w:tcPr>
          <w:p w14:paraId="22F75623"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1248" behindDoc="0" locked="0" layoutInCell="1" allowOverlap="1" wp14:anchorId="1CF8C4E2" wp14:editId="0EA5C641">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BC765A1" id="Rectangle: Rounded Corners 65" o:spid="_x0000_s1026" style="position:absolute;margin-left:8.8pt;margin-top:3.4pt;width:28.5pt;height:12.9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5B05309"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2272" behindDoc="0" locked="0" layoutInCell="1" allowOverlap="1" wp14:anchorId="08B36F47" wp14:editId="66C0AB17">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130FF80" id="Rectangle: Rounded Corners 64" o:spid="_x0000_s1026" style="position:absolute;margin-left:9.5pt;margin-top:3.4pt;width:28.5pt;height:12.9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" filled="f" strokecolor="#0a2f40 [1604]" strokeweight=".25pt">
                      <v:stroke joinstyle="miter"/>
                    </v:roundrect>
                  </w:pict>
                </mc:Fallback>
              </mc:AlternateContent>
            </w:r>
          </w:p>
        </w:tc>
      </w:tr>
      <w:tr w:rsidR="00912239" w14:paraId="38EA15DD"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1833E782"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lastRenderedPageBreak/>
              <w:t>Trace data and signal flow between subsystems through CAN bus or other protocols.</w:t>
            </w:r>
          </w:p>
        </w:tc>
        <w:tc>
          <w:tcPr>
            <w:tcW w:w="1063" w:type="dxa"/>
            <w:tcBorders>
              <w:top w:val="single" w:sz="4" w:space="0" w:color="auto"/>
              <w:left w:val="single" w:sz="4" w:space="0" w:color="auto"/>
              <w:bottom w:val="single" w:sz="4" w:space="0" w:color="auto"/>
              <w:right w:val="single" w:sz="4" w:space="0" w:color="auto"/>
            </w:tcBorders>
            <w:vAlign w:val="center"/>
          </w:tcPr>
          <w:p w14:paraId="1A4522D9"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3296" behindDoc="0" locked="0" layoutInCell="1" allowOverlap="1" wp14:anchorId="08708952" wp14:editId="6050BAD8">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47B2E87" id="Rectangle: Rounded Corners 63" o:spid="_x0000_s1026" style="position:absolute;margin-left:8.3pt;margin-top:2.85pt;width:28.5pt;height:12.9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9569048"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4320" behindDoc="0" locked="0" layoutInCell="1" allowOverlap="1" wp14:anchorId="141CE92E" wp14:editId="342A5517">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FBEEC7B" id="Rectangle: Rounded Corners 62" o:spid="_x0000_s1026" style="position:absolute;margin-left:10.6pt;margin-top:2.85pt;width:28.5pt;height:12.9pt;z-index:25170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" filled="f" strokecolor="#0a2f40 [1604]" strokeweight=".25pt">
                      <v:stroke joinstyle="miter"/>
                    </v:roundrect>
                  </w:pict>
                </mc:Fallback>
              </mc:AlternateContent>
            </w:r>
          </w:p>
        </w:tc>
      </w:tr>
      <w:tr w:rsidR="00912239" w14:paraId="53DC5DAB"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075594DB"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Select proper tools, equipment, and service manuals for repair or replacement tasks.</w:t>
            </w:r>
          </w:p>
        </w:tc>
        <w:tc>
          <w:tcPr>
            <w:tcW w:w="1063" w:type="dxa"/>
            <w:tcBorders>
              <w:top w:val="single" w:sz="4" w:space="0" w:color="auto"/>
              <w:left w:val="single" w:sz="4" w:space="0" w:color="auto"/>
              <w:bottom w:val="single" w:sz="4" w:space="0" w:color="auto"/>
              <w:right w:val="single" w:sz="4" w:space="0" w:color="auto"/>
            </w:tcBorders>
            <w:vAlign w:val="center"/>
          </w:tcPr>
          <w:p w14:paraId="793C59AA"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5344" behindDoc="0" locked="0" layoutInCell="1" allowOverlap="1" wp14:anchorId="570F22DA" wp14:editId="7AB8FAAE">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533F75" id="Rectangle: Rounded Corners 61" o:spid="_x0000_s1026" style="position:absolute;margin-left:8.3pt;margin-top:3.95pt;width:28.5pt;height:12.9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B48D33C"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6368" behindDoc="0" locked="0" layoutInCell="1" allowOverlap="1" wp14:anchorId="2575DE39" wp14:editId="35DAF1AC">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9B5D87B" id="Rectangle: Rounded Corners 60" o:spid="_x0000_s1026" style="position:absolute;margin-left:10.05pt;margin-top:3.95pt;width:28.5pt;height:12.9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" filled="f" strokecolor="#0a2f40 [1604]" strokeweight=".25pt">
                      <v:stroke joinstyle="miter"/>
                    </v:roundrect>
                  </w:pict>
                </mc:Fallback>
              </mc:AlternateContent>
            </w:r>
          </w:p>
        </w:tc>
      </w:tr>
      <w:tr w:rsidR="00912239" w14:paraId="57B91C6A"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48023DCA"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Apply high-voltage safety procedures including isolation, PPE usage, and lock-out/tag-out.</w:t>
            </w:r>
          </w:p>
        </w:tc>
        <w:tc>
          <w:tcPr>
            <w:tcW w:w="1063" w:type="dxa"/>
            <w:tcBorders>
              <w:top w:val="single" w:sz="4" w:space="0" w:color="auto"/>
              <w:left w:val="single" w:sz="4" w:space="0" w:color="auto"/>
              <w:bottom w:val="single" w:sz="4" w:space="0" w:color="auto"/>
              <w:right w:val="single" w:sz="4" w:space="0" w:color="auto"/>
            </w:tcBorders>
            <w:vAlign w:val="center"/>
          </w:tcPr>
          <w:p w14:paraId="190951F7"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8416" behindDoc="0" locked="0" layoutInCell="1" allowOverlap="1" wp14:anchorId="2B761978" wp14:editId="6CBBDD18">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C66A9E1" id="Rectangle: Rounded Corners 59" o:spid="_x0000_s1026" style="position:absolute;margin-left:7.9pt;margin-top:2.5pt;width:28.5pt;height:12.9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59A3392"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7392" behindDoc="0" locked="0" layoutInCell="1" allowOverlap="1" wp14:anchorId="7E1DCD03" wp14:editId="584EF07D">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73343B9" id="Rectangle: Rounded Corners 58" o:spid="_x0000_s1026" style="position:absolute;margin-left:10.2pt;margin-top:3.05pt;width:28.45pt;height:12.85pt;z-index:251707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" filled="f" strokecolor="#0a2f40 [1604]" strokeweight=".25pt">
                      <v:stroke joinstyle="miter"/>
                    </v:roundrect>
                  </w:pict>
                </mc:Fallback>
              </mc:AlternateContent>
            </w:r>
          </w:p>
        </w:tc>
      </w:tr>
      <w:tr w:rsidR="00912239" w14:paraId="1A92D9C4"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7383E712"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Identify faults that occur during interaction of EV control subsystems.</w:t>
            </w:r>
          </w:p>
        </w:tc>
        <w:tc>
          <w:tcPr>
            <w:tcW w:w="1063" w:type="dxa"/>
            <w:tcBorders>
              <w:top w:val="single" w:sz="4" w:space="0" w:color="auto"/>
              <w:left w:val="single" w:sz="4" w:space="0" w:color="auto"/>
              <w:bottom w:val="single" w:sz="4" w:space="0" w:color="auto"/>
              <w:right w:val="single" w:sz="4" w:space="0" w:color="auto"/>
            </w:tcBorders>
            <w:vAlign w:val="center"/>
          </w:tcPr>
          <w:p w14:paraId="26449234"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09440" behindDoc="0" locked="0" layoutInCell="1" allowOverlap="1" wp14:anchorId="676CC3C0" wp14:editId="529E7C82">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B1F4209" id="Rectangle: Rounded Corners 57" o:spid="_x0000_s1026" style="position:absolute;margin-left:7.35pt;margin-top:3.6pt;width:28.5pt;height:12.9pt;z-index:25170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FA9A7B0"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0464" behindDoc="0" locked="0" layoutInCell="1" allowOverlap="1" wp14:anchorId="251B6650" wp14:editId="2730D1CC">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1AF3EC0" id="Rectangle: Rounded Corners 56" o:spid="_x0000_s1026" style="position:absolute;margin-left:9.7pt;margin-top:3.05pt;width:28.5pt;height:12.9pt;z-index:251710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" filled="f" strokecolor="#0a2f40 [1604]" strokeweight=".25pt">
                      <v:stroke joinstyle="miter"/>
                    </v:roundrect>
                  </w:pict>
                </mc:Fallback>
              </mc:AlternateContent>
            </w:r>
          </w:p>
        </w:tc>
      </w:tr>
      <w:tr w:rsidR="00912239" w14:paraId="42517AEC"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0EB8EAFB"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Compare EV control systems with conventional ICE vehicle control systems.</w:t>
            </w:r>
          </w:p>
        </w:tc>
        <w:tc>
          <w:tcPr>
            <w:tcW w:w="1063" w:type="dxa"/>
            <w:tcBorders>
              <w:top w:val="single" w:sz="4" w:space="0" w:color="auto"/>
              <w:left w:val="single" w:sz="4" w:space="0" w:color="auto"/>
              <w:bottom w:val="single" w:sz="4" w:space="0" w:color="auto"/>
              <w:right w:val="single" w:sz="4" w:space="0" w:color="auto"/>
            </w:tcBorders>
            <w:vAlign w:val="center"/>
          </w:tcPr>
          <w:p w14:paraId="671B4A31"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3536" behindDoc="0" locked="0" layoutInCell="1" allowOverlap="1" wp14:anchorId="16ED4492" wp14:editId="276C5721">
                      <wp:simplePos x="0" y="0"/>
                      <wp:positionH relativeFrom="column">
                        <wp:posOffset>93345</wp:posOffset>
                      </wp:positionH>
                      <wp:positionV relativeFrom="paragraph">
                        <wp:posOffset>45720</wp:posOffset>
                      </wp:positionV>
                      <wp:extent cx="361950" cy="163830"/>
                      <wp:effectExtent l="4445" t="4445" r="14605" b="14605"/>
                      <wp:wrapNone/>
                      <wp:docPr id="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3784F16" id="Rectangle: Rounded Corners 57" o:spid="_x0000_s1026" style="position:absolute;margin-left:7.35pt;margin-top:3.6pt;width:28.5pt;height:12.9pt;z-index:251713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8aeQIAACgFAAAOAAAAZHJzL2Uyb0RvYy54bWysVE1v2zAMvQ/YfxB0Xx0nT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OLso&#10;Z+WcEo6q8mJWXs8TZvHq7HyInwUYkoSa+sQhccr1Zbv7EHv7o10KaOFOaY3nrNKWdBilvOxxE9me&#10;XpbiQYve6klIzBsJTTNw7jix1p7sGPYK41zYWPaqljWiP55P8Bv4jh6ZvbYImJAlEhmxB4DUze+x&#10;+zQG++QqcsOOzpO/EeudR48cGWwcnY2y4P8EoDGrIXJvj/RPSpPEF2gO2BUe+nEJjt8pvIt7FuIj&#10;8zgfOEk48/EBF6kBy821cpS04H+9PUt22K6ooaTDOatp+LllXlCiv1hs5Ovy/DwNZt6czy+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FDPG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CFA1DAF"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4560" behindDoc="0" locked="0" layoutInCell="1" allowOverlap="1" wp14:anchorId="02574869" wp14:editId="69819931">
                      <wp:simplePos x="0" y="0"/>
                      <wp:positionH relativeFrom="column">
                        <wp:posOffset>93345</wp:posOffset>
                      </wp:positionH>
                      <wp:positionV relativeFrom="paragraph">
                        <wp:posOffset>45720</wp:posOffset>
                      </wp:positionV>
                      <wp:extent cx="361950" cy="163830"/>
                      <wp:effectExtent l="4445" t="4445" r="14605" b="14605"/>
                      <wp:wrapNone/>
                      <wp:docPr id="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72666FA" id="Rectangle: Rounded Corners 57" o:spid="_x0000_s1026" style="position:absolute;margin-left:7.35pt;margin-top:3.6pt;width:28.5pt;height:12.9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nrGeA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DpsnrGeAIAACg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r>
      <w:tr w:rsidR="00912239" w14:paraId="3A4B994C"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4AE579FD"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Identify the major functions of the VCU such as torque management, drive mode selection, regenerative braking control, and subsystem communication.</w:t>
            </w:r>
          </w:p>
        </w:tc>
        <w:tc>
          <w:tcPr>
            <w:tcW w:w="1063" w:type="dxa"/>
            <w:tcBorders>
              <w:top w:val="single" w:sz="4" w:space="0" w:color="auto"/>
              <w:left w:val="single" w:sz="4" w:space="0" w:color="auto"/>
              <w:bottom w:val="single" w:sz="4" w:space="0" w:color="auto"/>
              <w:right w:val="single" w:sz="4" w:space="0" w:color="auto"/>
            </w:tcBorders>
            <w:vAlign w:val="center"/>
          </w:tcPr>
          <w:p w14:paraId="6085B8F9"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5584" behindDoc="0" locked="0" layoutInCell="1" allowOverlap="1" wp14:anchorId="2BDEDDB9" wp14:editId="1FECC26C">
                      <wp:simplePos x="0" y="0"/>
                      <wp:positionH relativeFrom="column">
                        <wp:posOffset>93345</wp:posOffset>
                      </wp:positionH>
                      <wp:positionV relativeFrom="paragraph">
                        <wp:posOffset>45720</wp:posOffset>
                      </wp:positionV>
                      <wp:extent cx="361950" cy="163830"/>
                      <wp:effectExtent l="4445" t="4445" r="14605" b="14605"/>
                      <wp:wrapNone/>
                      <wp:docPr id="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635DD96" id="Rectangle: Rounded Corners 57" o:spid="_x0000_s1026" style="position:absolute;margin-left:7.35pt;margin-top:3.6pt;width:28.5pt;height:12.9pt;z-index:251715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aRE5O3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5160F0A"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6608" behindDoc="0" locked="0" layoutInCell="1" allowOverlap="1" wp14:anchorId="58EB7642" wp14:editId="5C24B7B0">
                      <wp:simplePos x="0" y="0"/>
                      <wp:positionH relativeFrom="column">
                        <wp:posOffset>93345</wp:posOffset>
                      </wp:positionH>
                      <wp:positionV relativeFrom="paragraph">
                        <wp:posOffset>45720</wp:posOffset>
                      </wp:positionV>
                      <wp:extent cx="361950" cy="163830"/>
                      <wp:effectExtent l="4445" t="4445" r="14605" b="14605"/>
                      <wp:wrapNone/>
                      <wp:docPr id="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7AE72D6" id="Rectangle: Rounded Corners 57" o:spid="_x0000_s1026" style="position:absolute;margin-left:7.35pt;margin-top:3.6pt;width:28.5pt;height:12.9pt;z-index:2517166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Ck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nFgp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912239" w14:paraId="2BFC5EED" w14:textId="77777777" w:rsidTr="009357EE">
        <w:trPr>
          <w:trHeight w:val="432"/>
        </w:trPr>
        <w:tc>
          <w:tcPr>
            <w:tcW w:w="7537" w:type="dxa"/>
            <w:tcBorders>
              <w:top w:val="single" w:sz="4" w:space="0" w:color="auto"/>
              <w:left w:val="single" w:sz="4" w:space="0" w:color="auto"/>
              <w:bottom w:val="single" w:sz="4" w:space="0" w:color="auto"/>
              <w:right w:val="single" w:sz="4" w:space="0" w:color="auto"/>
            </w:tcBorders>
          </w:tcPr>
          <w:p w14:paraId="0144C7F6"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Inspect the physical condition of VCU, MCU And Regenerative braking system.</w:t>
            </w:r>
          </w:p>
        </w:tc>
        <w:tc>
          <w:tcPr>
            <w:tcW w:w="1063" w:type="dxa"/>
            <w:tcBorders>
              <w:top w:val="single" w:sz="4" w:space="0" w:color="auto"/>
              <w:left w:val="single" w:sz="4" w:space="0" w:color="auto"/>
              <w:bottom w:val="single" w:sz="4" w:space="0" w:color="auto"/>
              <w:right w:val="single" w:sz="4" w:space="0" w:color="auto"/>
            </w:tcBorders>
            <w:vAlign w:val="center"/>
          </w:tcPr>
          <w:p w14:paraId="46B7E98E"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7632" behindDoc="0" locked="0" layoutInCell="1" allowOverlap="1" wp14:anchorId="07A7C27E" wp14:editId="49DD104C">
                      <wp:simplePos x="0" y="0"/>
                      <wp:positionH relativeFrom="column">
                        <wp:posOffset>93345</wp:posOffset>
                      </wp:positionH>
                      <wp:positionV relativeFrom="paragraph">
                        <wp:posOffset>45720</wp:posOffset>
                      </wp:positionV>
                      <wp:extent cx="361950" cy="163830"/>
                      <wp:effectExtent l="4445" t="4445" r="14605" b="14605"/>
                      <wp:wrapNone/>
                      <wp:docPr id="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19AC508" id="Rectangle: Rounded Corners 57" o:spid="_x0000_s1026" style="position:absolute;margin-left:7.35pt;margin-top:3.6pt;width:28.5pt;height:12.9pt;z-index:2517176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aSDeQIAACk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YhGkg3kCAAAp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887C77A"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8656" behindDoc="0" locked="0" layoutInCell="1" allowOverlap="1" wp14:anchorId="40C71A1D" wp14:editId="31419098">
                      <wp:simplePos x="0" y="0"/>
                      <wp:positionH relativeFrom="column">
                        <wp:posOffset>93345</wp:posOffset>
                      </wp:positionH>
                      <wp:positionV relativeFrom="paragraph">
                        <wp:posOffset>45720</wp:posOffset>
                      </wp:positionV>
                      <wp:extent cx="361950" cy="163830"/>
                      <wp:effectExtent l="4445" t="4445" r="14605" b="14605"/>
                      <wp:wrapNone/>
                      <wp:docPr id="1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ABB6BD5" id="Rectangle: Rounded Corners 57" o:spid="_x0000_s1026" style="position:absolute;margin-left:7.35pt;margin-top:3.6pt;width:28.5pt;height:12.9pt;z-index:251718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ud+egIAACkFAAAOAAAAZHJzL2Uyb0RvYy54bWysVE1v2zAMvQ/YfxB0Xx0nT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s4u&#10;ylk5p4SjqLyYldfzhFm8Gjsf4mcBhqRNTX3ikDjlBLPdfYi9/lEvObRwp7TGe1ZpSzr0Ul72uIls&#10;Ty/v4kGLXutJSAwcCU0zcC45sdae7BgWC+Nc2Fj2opY1or+eT/Ab+I4Wmb22CJiQJRIZsQeAVM7v&#10;sfswBv1kKnLFjsaTvxHrjUeL7BlsHI2NsuD/BKAxqsFzr4/0T1KTti/QHLAsPPT9Ehy/U/gW9yzE&#10;R+axQbCVsOnjAy5SA6aba+UoacH/enuX9LBeUUJJh41W0/Bzy7ygRH+xWMnX5fl56sx8OJ9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Ky535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912239" w14:paraId="3F951410"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0BD26824"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Interpret diagnostic trouble codes (DTCs) and warning indicators related to VCU, MCU, BMS and Charging controller operation using a diagnostic scanner.</w:t>
            </w:r>
          </w:p>
        </w:tc>
        <w:tc>
          <w:tcPr>
            <w:tcW w:w="1063" w:type="dxa"/>
            <w:tcBorders>
              <w:top w:val="single" w:sz="4" w:space="0" w:color="auto"/>
              <w:left w:val="single" w:sz="4" w:space="0" w:color="auto"/>
              <w:bottom w:val="single" w:sz="4" w:space="0" w:color="auto"/>
              <w:right w:val="single" w:sz="4" w:space="0" w:color="auto"/>
            </w:tcBorders>
            <w:vAlign w:val="center"/>
          </w:tcPr>
          <w:p w14:paraId="21F1EFD7"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19680" behindDoc="0" locked="0" layoutInCell="1" allowOverlap="1" wp14:anchorId="3B54EAB1" wp14:editId="43BC491D">
                      <wp:simplePos x="0" y="0"/>
                      <wp:positionH relativeFrom="column">
                        <wp:posOffset>93345</wp:posOffset>
                      </wp:positionH>
                      <wp:positionV relativeFrom="paragraph">
                        <wp:posOffset>45720</wp:posOffset>
                      </wp:positionV>
                      <wp:extent cx="361950" cy="163830"/>
                      <wp:effectExtent l="4445" t="4445" r="14605" b="14605"/>
                      <wp:wrapNone/>
                      <wp:docPr id="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32063D3" id="Rectangle: Rounded Corners 57" o:spid="_x0000_s1026" style="position:absolute;margin-left:7.35pt;margin-top:3.6pt;width:28.5pt;height:12.9pt;z-index:251719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98ADEE0"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0704" behindDoc="0" locked="0" layoutInCell="1" allowOverlap="1" wp14:anchorId="294DBBF2" wp14:editId="263007A9">
                      <wp:simplePos x="0" y="0"/>
                      <wp:positionH relativeFrom="column">
                        <wp:posOffset>93345</wp:posOffset>
                      </wp:positionH>
                      <wp:positionV relativeFrom="paragraph">
                        <wp:posOffset>45720</wp:posOffset>
                      </wp:positionV>
                      <wp:extent cx="361950" cy="163830"/>
                      <wp:effectExtent l="4445" t="4445" r="14605" b="14605"/>
                      <wp:wrapNone/>
                      <wp:docPr id="1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0624A4F" id="Rectangle: Rounded Corners 57" o:spid="_x0000_s1026" style="position:absolute;margin-left:7.35pt;margin-top:3.6pt;width:28.5pt;height:12.9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KPzEV9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912239" w14:paraId="6934759F"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552F77BD"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Recognize the main functions of the motor controller such as torque control, speed regulation, direction control, and regenerative braking.</w:t>
            </w:r>
          </w:p>
        </w:tc>
        <w:tc>
          <w:tcPr>
            <w:tcW w:w="1063" w:type="dxa"/>
            <w:tcBorders>
              <w:top w:val="single" w:sz="4" w:space="0" w:color="auto"/>
              <w:left w:val="single" w:sz="4" w:space="0" w:color="auto"/>
              <w:bottom w:val="single" w:sz="4" w:space="0" w:color="auto"/>
              <w:right w:val="single" w:sz="4" w:space="0" w:color="auto"/>
            </w:tcBorders>
            <w:vAlign w:val="center"/>
          </w:tcPr>
          <w:p w14:paraId="191163E8"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1728" behindDoc="0" locked="0" layoutInCell="1" allowOverlap="1" wp14:anchorId="1BA2A295" wp14:editId="4943ECD8">
                      <wp:simplePos x="0" y="0"/>
                      <wp:positionH relativeFrom="column">
                        <wp:posOffset>93345</wp:posOffset>
                      </wp:positionH>
                      <wp:positionV relativeFrom="paragraph">
                        <wp:posOffset>45720</wp:posOffset>
                      </wp:positionV>
                      <wp:extent cx="361950" cy="163830"/>
                      <wp:effectExtent l="4445" t="4445" r="14605" b="14605"/>
                      <wp:wrapNone/>
                      <wp:docPr id="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A55AF5E" id="Rectangle: Rounded Corners 57" o:spid="_x0000_s1026" style="position:absolute;margin-left:7.35pt;margin-top:3.6pt;width:28.5pt;height:12.9pt;z-index:251721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IFuZ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4B327161"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2752" behindDoc="0" locked="0" layoutInCell="1" allowOverlap="1" wp14:anchorId="4DE1F595" wp14:editId="70972A2B">
                      <wp:simplePos x="0" y="0"/>
                      <wp:positionH relativeFrom="column">
                        <wp:posOffset>93345</wp:posOffset>
                      </wp:positionH>
                      <wp:positionV relativeFrom="paragraph">
                        <wp:posOffset>45720</wp:posOffset>
                      </wp:positionV>
                      <wp:extent cx="361950" cy="163830"/>
                      <wp:effectExtent l="4445" t="4445" r="14605" b="14605"/>
                      <wp:wrapNone/>
                      <wp:docPr id="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158C09D" id="Rectangle: Rounded Corners 57" o:spid="_x0000_s1026" style="position:absolute;margin-left:7.35pt;margin-top:3.6pt;width:28.5pt;height:12.9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KWPbuH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912239" w14:paraId="743A1C54"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1C91375F"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Demonstrate how the controller regulates voltage, current, and frequency to convert VCU commands into motor operation.</w:t>
            </w:r>
          </w:p>
        </w:tc>
        <w:tc>
          <w:tcPr>
            <w:tcW w:w="1063" w:type="dxa"/>
            <w:tcBorders>
              <w:top w:val="single" w:sz="4" w:space="0" w:color="auto"/>
              <w:left w:val="single" w:sz="4" w:space="0" w:color="auto"/>
              <w:bottom w:val="single" w:sz="4" w:space="0" w:color="auto"/>
              <w:right w:val="single" w:sz="4" w:space="0" w:color="auto"/>
            </w:tcBorders>
            <w:vAlign w:val="center"/>
          </w:tcPr>
          <w:p w14:paraId="0A05EC7D"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3776" behindDoc="0" locked="0" layoutInCell="1" allowOverlap="1" wp14:anchorId="7239BA0A" wp14:editId="2BA30CBE">
                      <wp:simplePos x="0" y="0"/>
                      <wp:positionH relativeFrom="column">
                        <wp:posOffset>93345</wp:posOffset>
                      </wp:positionH>
                      <wp:positionV relativeFrom="paragraph">
                        <wp:posOffset>45720</wp:posOffset>
                      </wp:positionV>
                      <wp:extent cx="361950" cy="163830"/>
                      <wp:effectExtent l="4445" t="4445" r="14605" b="14605"/>
                      <wp:wrapNone/>
                      <wp:docPr id="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FCA6FB2" id="Rectangle: Rounded Corners 57" o:spid="_x0000_s1026" style="position:absolute;margin-left:7.35pt;margin-top:3.6pt;width:28.5pt;height:12.9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qcCYRX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04E3AFF"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4800" behindDoc="0" locked="0" layoutInCell="1" allowOverlap="1" wp14:anchorId="292C9949" wp14:editId="2F014B34">
                      <wp:simplePos x="0" y="0"/>
                      <wp:positionH relativeFrom="column">
                        <wp:posOffset>93345</wp:posOffset>
                      </wp:positionH>
                      <wp:positionV relativeFrom="paragraph">
                        <wp:posOffset>45720</wp:posOffset>
                      </wp:positionV>
                      <wp:extent cx="361950" cy="163830"/>
                      <wp:effectExtent l="4445" t="4445" r="14605" b="14605"/>
                      <wp:wrapNone/>
                      <wp:docPr id="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579F2A2" id="Rectangle: Rounded Corners 57" o:spid="_x0000_s1026" style="position:absolute;margin-left:7.35pt;margin-top:3.6pt;width:28.5pt;height:12.9pt;z-index:2517248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" filled="f" strokecolor="#0a2f40 [1604]" strokeweight=".25pt">
                      <v:stroke joinstyle="miter"/>
                    </v:roundrect>
                  </w:pict>
                </mc:Fallback>
              </mc:AlternateContent>
            </w:r>
          </w:p>
        </w:tc>
      </w:tr>
      <w:tr w:rsidR="00912239" w14:paraId="44676DEA"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745DBE98" w14:textId="77777777" w:rsidR="00912239" w:rsidRPr="002E53BE" w:rsidRDefault="00912239" w:rsidP="002E53BE">
            <w:pPr>
              <w:pStyle w:val="ListParagraph"/>
              <w:numPr>
                <w:ilvl w:val="0"/>
                <w:numId w:val="8"/>
              </w:numPr>
              <w:spacing w:after="0" w:line="240" w:lineRule="auto"/>
              <w:ind w:left="405" w:hanging="405"/>
              <w:rPr>
                <w:rFonts w:ascii="Arial" w:hAnsi="Arial"/>
              </w:rPr>
            </w:pPr>
            <w:r w:rsidRPr="002E53BE">
              <w:rPr>
                <w:rFonts w:ascii="Arial" w:hAnsi="Arial"/>
              </w:rPr>
              <w:t>Interpret signals from sensors like rotor position, speed, current, and temperature used for feedback control.</w:t>
            </w:r>
          </w:p>
        </w:tc>
        <w:tc>
          <w:tcPr>
            <w:tcW w:w="1063" w:type="dxa"/>
            <w:tcBorders>
              <w:top w:val="single" w:sz="4" w:space="0" w:color="auto"/>
              <w:left w:val="single" w:sz="4" w:space="0" w:color="auto"/>
              <w:bottom w:val="single" w:sz="4" w:space="0" w:color="auto"/>
              <w:right w:val="single" w:sz="4" w:space="0" w:color="auto"/>
            </w:tcBorders>
            <w:vAlign w:val="center"/>
          </w:tcPr>
          <w:p w14:paraId="4B65C5A1"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5824" behindDoc="0" locked="0" layoutInCell="1" allowOverlap="1" wp14:anchorId="5FAEE0E1" wp14:editId="52F61385">
                      <wp:simplePos x="0" y="0"/>
                      <wp:positionH relativeFrom="column">
                        <wp:posOffset>93345</wp:posOffset>
                      </wp:positionH>
                      <wp:positionV relativeFrom="paragraph">
                        <wp:posOffset>45720</wp:posOffset>
                      </wp:positionV>
                      <wp:extent cx="361950" cy="163830"/>
                      <wp:effectExtent l="4445" t="4445" r="14605" b="14605"/>
                      <wp:wrapNone/>
                      <wp:docPr id="1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10FC921" id="Rectangle: Rounded Corners 57" o:spid="_x0000_s1026" style="position:absolute;margin-left:7.35pt;margin-top:3.6pt;width:28.5pt;height:12.9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OOB89x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A5B876F" w14:textId="77777777" w:rsidR="00912239" w:rsidRDefault="00912239" w:rsidP="002E53BE">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726848" behindDoc="0" locked="0" layoutInCell="1" allowOverlap="1" wp14:anchorId="4557B1DA" wp14:editId="504EDE8C">
                      <wp:simplePos x="0" y="0"/>
                      <wp:positionH relativeFrom="column">
                        <wp:posOffset>93345</wp:posOffset>
                      </wp:positionH>
                      <wp:positionV relativeFrom="paragraph">
                        <wp:posOffset>45720</wp:posOffset>
                      </wp:positionV>
                      <wp:extent cx="361950" cy="163830"/>
                      <wp:effectExtent l="4445" t="4445" r="14605" b="14605"/>
                      <wp:wrapNone/>
                      <wp:docPr id="1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159EA37" id="Rectangle: Rounded Corners 57" o:spid="_x0000_s1026" style="position:absolute;margin-left:7.35pt;margin-top:3.6pt;width:28.5pt;height:12.9pt;z-index:251726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" filled="f" strokecolor="#0a2f40 [1604]" strokeweight=".25pt">
                      <v:stroke joinstyle="miter"/>
                    </v:roundrect>
                  </w:pict>
                </mc:Fallback>
              </mc:AlternateContent>
            </w:r>
          </w:p>
        </w:tc>
      </w:tr>
      <w:tr w:rsidR="002E53BE" w14:paraId="50C00AB6"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4EF07383"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Verify motor controller operation using diagnostic tools and confirm correct communication with the VCU and inverter.</w:t>
            </w:r>
          </w:p>
        </w:tc>
        <w:tc>
          <w:tcPr>
            <w:tcW w:w="1063" w:type="dxa"/>
            <w:tcBorders>
              <w:top w:val="single" w:sz="4" w:space="0" w:color="auto"/>
              <w:left w:val="single" w:sz="4" w:space="0" w:color="auto"/>
              <w:bottom w:val="single" w:sz="4" w:space="0" w:color="auto"/>
              <w:right w:val="single" w:sz="4" w:space="0" w:color="auto"/>
            </w:tcBorders>
            <w:vAlign w:val="center"/>
          </w:tcPr>
          <w:p w14:paraId="798C49B2" w14:textId="3E3FB43A"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28896" behindDoc="0" locked="0" layoutInCell="1" allowOverlap="1" wp14:anchorId="2CF1EA1E" wp14:editId="57AF3A98">
                      <wp:simplePos x="0" y="0"/>
                      <wp:positionH relativeFrom="column">
                        <wp:posOffset>93345</wp:posOffset>
                      </wp:positionH>
                      <wp:positionV relativeFrom="paragraph">
                        <wp:posOffset>45720</wp:posOffset>
                      </wp:positionV>
                      <wp:extent cx="361950" cy="163830"/>
                      <wp:effectExtent l="4445" t="4445" r="14605" b="14605"/>
                      <wp:wrapNone/>
                      <wp:docPr id="50708792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21ECD0E" id="Rectangle: Rounded Corners 57" o:spid="_x0000_s1026" style="position:absolute;margin-left:7.35pt;margin-top:3.6pt;width:28.5pt;height:12.9pt;z-index:2517288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5F41B17" w14:textId="7867ADCF"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29920" behindDoc="0" locked="0" layoutInCell="1" allowOverlap="1" wp14:anchorId="3C83E12D" wp14:editId="2A62424E">
                      <wp:simplePos x="0" y="0"/>
                      <wp:positionH relativeFrom="column">
                        <wp:posOffset>93345</wp:posOffset>
                      </wp:positionH>
                      <wp:positionV relativeFrom="paragraph">
                        <wp:posOffset>45720</wp:posOffset>
                      </wp:positionV>
                      <wp:extent cx="361950" cy="163830"/>
                      <wp:effectExtent l="4445" t="4445" r="14605" b="14605"/>
                      <wp:wrapNone/>
                      <wp:docPr id="8536768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C49AFED" id="Rectangle: Rounded Corners 57" o:spid="_x0000_s1026" style="position:absolute;margin-left:7.35pt;margin-top:3.6pt;width:28.5pt;height:12.9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55256B35"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7267BB49"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Identify the basic purpose of regenerative braking in recovering kinetic energy and converting it into electrical energy.</w:t>
            </w:r>
          </w:p>
        </w:tc>
        <w:tc>
          <w:tcPr>
            <w:tcW w:w="1063" w:type="dxa"/>
            <w:tcBorders>
              <w:top w:val="single" w:sz="4" w:space="0" w:color="auto"/>
              <w:left w:val="single" w:sz="4" w:space="0" w:color="auto"/>
              <w:bottom w:val="single" w:sz="4" w:space="0" w:color="auto"/>
              <w:right w:val="single" w:sz="4" w:space="0" w:color="auto"/>
            </w:tcBorders>
            <w:vAlign w:val="center"/>
          </w:tcPr>
          <w:p w14:paraId="1088D130" w14:textId="169684B4"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0944" behindDoc="0" locked="0" layoutInCell="1" allowOverlap="1" wp14:anchorId="276DA31E" wp14:editId="34177271">
                      <wp:simplePos x="0" y="0"/>
                      <wp:positionH relativeFrom="column">
                        <wp:posOffset>93345</wp:posOffset>
                      </wp:positionH>
                      <wp:positionV relativeFrom="paragraph">
                        <wp:posOffset>45720</wp:posOffset>
                      </wp:positionV>
                      <wp:extent cx="361950" cy="163830"/>
                      <wp:effectExtent l="4445" t="4445" r="14605" b="14605"/>
                      <wp:wrapNone/>
                      <wp:docPr id="23816888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C679ADF" id="Rectangle: Rounded Corners 57" o:spid="_x0000_s1026" style="position:absolute;margin-left:7.35pt;margin-top:3.6pt;width:28.5pt;height:12.9pt;z-index:251730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BCDE70A" w14:textId="028E29E7"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1968" behindDoc="0" locked="0" layoutInCell="1" allowOverlap="1" wp14:anchorId="22EA3605" wp14:editId="0E273304">
                      <wp:simplePos x="0" y="0"/>
                      <wp:positionH relativeFrom="column">
                        <wp:posOffset>93345</wp:posOffset>
                      </wp:positionH>
                      <wp:positionV relativeFrom="paragraph">
                        <wp:posOffset>45720</wp:posOffset>
                      </wp:positionV>
                      <wp:extent cx="361950" cy="163830"/>
                      <wp:effectExtent l="4445" t="4445" r="14605" b="14605"/>
                      <wp:wrapNone/>
                      <wp:docPr id="49115560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2638548" id="Rectangle: Rounded Corners 57" o:spid="_x0000_s1026" style="position:absolute;margin-left:7.35pt;margin-top:3.6pt;width:28.5pt;height:12.9pt;z-index:251731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28C0D641"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178EC4C5"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Identify symptoms of faults in the EV control system using inspection and diagnostic tools.</w:t>
            </w:r>
          </w:p>
        </w:tc>
        <w:tc>
          <w:tcPr>
            <w:tcW w:w="1063" w:type="dxa"/>
            <w:tcBorders>
              <w:top w:val="single" w:sz="4" w:space="0" w:color="auto"/>
              <w:left w:val="single" w:sz="4" w:space="0" w:color="auto"/>
              <w:bottom w:val="single" w:sz="4" w:space="0" w:color="auto"/>
              <w:right w:val="single" w:sz="4" w:space="0" w:color="auto"/>
            </w:tcBorders>
            <w:vAlign w:val="center"/>
          </w:tcPr>
          <w:p w14:paraId="5B1F7E59" w14:textId="10DCD8BA"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2992" behindDoc="0" locked="0" layoutInCell="1" allowOverlap="1" wp14:anchorId="03731ADC" wp14:editId="71DA21BE">
                      <wp:simplePos x="0" y="0"/>
                      <wp:positionH relativeFrom="column">
                        <wp:posOffset>93345</wp:posOffset>
                      </wp:positionH>
                      <wp:positionV relativeFrom="paragraph">
                        <wp:posOffset>45720</wp:posOffset>
                      </wp:positionV>
                      <wp:extent cx="361950" cy="163830"/>
                      <wp:effectExtent l="4445" t="4445" r="14605" b="14605"/>
                      <wp:wrapNone/>
                      <wp:docPr id="186567138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163B368" id="Rectangle: Rounded Corners 57" o:spid="_x0000_s1026" style="position:absolute;margin-left:7.35pt;margin-top:3.6pt;width:28.5pt;height:12.9pt;z-index:251732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23F12CB" w14:textId="584D5C39"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4016" behindDoc="0" locked="0" layoutInCell="1" allowOverlap="1" wp14:anchorId="2AD7ED9F" wp14:editId="38C3AA5B">
                      <wp:simplePos x="0" y="0"/>
                      <wp:positionH relativeFrom="column">
                        <wp:posOffset>93345</wp:posOffset>
                      </wp:positionH>
                      <wp:positionV relativeFrom="paragraph">
                        <wp:posOffset>45720</wp:posOffset>
                      </wp:positionV>
                      <wp:extent cx="361950" cy="163830"/>
                      <wp:effectExtent l="4445" t="4445" r="14605" b="14605"/>
                      <wp:wrapNone/>
                      <wp:docPr id="177901543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617A127" id="Rectangle: Rounded Corners 57" o:spid="_x0000_s1026" style="position:absolute;margin-left:7.35pt;margin-top:3.6pt;width:28.5pt;height:12.9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14EE0201"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08E853A8"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Verify faults against manufacturer specifications, diagnostic codes, and performance data.</w:t>
            </w:r>
          </w:p>
        </w:tc>
        <w:tc>
          <w:tcPr>
            <w:tcW w:w="1063" w:type="dxa"/>
            <w:tcBorders>
              <w:top w:val="single" w:sz="4" w:space="0" w:color="auto"/>
              <w:left w:val="single" w:sz="4" w:space="0" w:color="auto"/>
              <w:bottom w:val="single" w:sz="4" w:space="0" w:color="auto"/>
              <w:right w:val="single" w:sz="4" w:space="0" w:color="auto"/>
            </w:tcBorders>
            <w:vAlign w:val="center"/>
          </w:tcPr>
          <w:p w14:paraId="53DE17EA" w14:textId="456B245F"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5040" behindDoc="0" locked="0" layoutInCell="1" allowOverlap="1" wp14:anchorId="3A5F3D02" wp14:editId="72B4502A">
                      <wp:simplePos x="0" y="0"/>
                      <wp:positionH relativeFrom="column">
                        <wp:posOffset>93345</wp:posOffset>
                      </wp:positionH>
                      <wp:positionV relativeFrom="paragraph">
                        <wp:posOffset>45720</wp:posOffset>
                      </wp:positionV>
                      <wp:extent cx="361950" cy="163830"/>
                      <wp:effectExtent l="4445" t="4445" r="14605" b="14605"/>
                      <wp:wrapNone/>
                      <wp:docPr id="169691812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7CF43DB" id="Rectangle: Rounded Corners 57" o:spid="_x0000_s1026" style="position:absolute;margin-left:7.35pt;margin-top:3.6pt;width:28.5pt;height:12.9pt;z-index:251735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A485B94" w14:textId="0A743E51"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6064" behindDoc="0" locked="0" layoutInCell="1" allowOverlap="1" wp14:anchorId="28876200" wp14:editId="6CC752CB">
                      <wp:simplePos x="0" y="0"/>
                      <wp:positionH relativeFrom="column">
                        <wp:posOffset>93345</wp:posOffset>
                      </wp:positionH>
                      <wp:positionV relativeFrom="paragraph">
                        <wp:posOffset>45720</wp:posOffset>
                      </wp:positionV>
                      <wp:extent cx="361950" cy="163830"/>
                      <wp:effectExtent l="4445" t="4445" r="14605" b="14605"/>
                      <wp:wrapNone/>
                      <wp:docPr id="93268372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2AE02BE" id="Rectangle: Rounded Corners 57" o:spid="_x0000_s1026" style="position:absolute;margin-left:7.35pt;margin-top:3.6pt;width:28.5pt;height:12.9pt;z-index:251736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0BE5C5D8"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09CF8D8C"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Operate the EV under different driving conditions to evaluate control system responses.</w:t>
            </w:r>
          </w:p>
        </w:tc>
        <w:tc>
          <w:tcPr>
            <w:tcW w:w="1063" w:type="dxa"/>
            <w:tcBorders>
              <w:top w:val="single" w:sz="4" w:space="0" w:color="auto"/>
              <w:left w:val="single" w:sz="4" w:space="0" w:color="auto"/>
              <w:bottom w:val="single" w:sz="4" w:space="0" w:color="auto"/>
              <w:right w:val="single" w:sz="4" w:space="0" w:color="auto"/>
            </w:tcBorders>
            <w:vAlign w:val="center"/>
          </w:tcPr>
          <w:p w14:paraId="7A75FBA3" w14:textId="35C029D0"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7088" behindDoc="0" locked="0" layoutInCell="1" allowOverlap="1" wp14:anchorId="2810D1FA" wp14:editId="28542D40">
                      <wp:simplePos x="0" y="0"/>
                      <wp:positionH relativeFrom="column">
                        <wp:posOffset>93345</wp:posOffset>
                      </wp:positionH>
                      <wp:positionV relativeFrom="paragraph">
                        <wp:posOffset>45720</wp:posOffset>
                      </wp:positionV>
                      <wp:extent cx="361950" cy="163830"/>
                      <wp:effectExtent l="4445" t="4445" r="14605" b="14605"/>
                      <wp:wrapNone/>
                      <wp:docPr id="77156171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9B3E59B" id="Rectangle: Rounded Corners 57" o:spid="_x0000_s1026" style="position:absolute;margin-left:7.35pt;margin-top:3.6pt;width:28.5pt;height:12.9pt;z-index:251737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B439CDF" w14:textId="4058CA64"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8112" behindDoc="0" locked="0" layoutInCell="1" allowOverlap="1" wp14:anchorId="29592583" wp14:editId="5C00DB7E">
                      <wp:simplePos x="0" y="0"/>
                      <wp:positionH relativeFrom="column">
                        <wp:posOffset>93345</wp:posOffset>
                      </wp:positionH>
                      <wp:positionV relativeFrom="paragraph">
                        <wp:posOffset>45720</wp:posOffset>
                      </wp:positionV>
                      <wp:extent cx="361950" cy="163830"/>
                      <wp:effectExtent l="4445" t="4445" r="14605" b="14605"/>
                      <wp:wrapNone/>
                      <wp:docPr id="55286748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54DC285" id="Rectangle: Rounded Corners 57" o:spid="_x0000_s1026" style="position:absolute;margin-left:7.35pt;margin-top:3.6pt;width:28.5pt;height:12.9pt;z-index:251738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7692C0DE"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08E3B71B"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Identify abnormalities such as warning messages, vibrations, or performance drops.</w:t>
            </w:r>
          </w:p>
        </w:tc>
        <w:tc>
          <w:tcPr>
            <w:tcW w:w="1063" w:type="dxa"/>
            <w:tcBorders>
              <w:top w:val="single" w:sz="4" w:space="0" w:color="auto"/>
              <w:left w:val="single" w:sz="4" w:space="0" w:color="auto"/>
              <w:bottom w:val="single" w:sz="4" w:space="0" w:color="auto"/>
              <w:right w:val="single" w:sz="4" w:space="0" w:color="auto"/>
            </w:tcBorders>
            <w:vAlign w:val="center"/>
          </w:tcPr>
          <w:p w14:paraId="22F42CCD" w14:textId="27F166DD"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39136" behindDoc="0" locked="0" layoutInCell="1" allowOverlap="1" wp14:anchorId="7303E9F3" wp14:editId="7832FBEC">
                      <wp:simplePos x="0" y="0"/>
                      <wp:positionH relativeFrom="column">
                        <wp:posOffset>93345</wp:posOffset>
                      </wp:positionH>
                      <wp:positionV relativeFrom="paragraph">
                        <wp:posOffset>45720</wp:posOffset>
                      </wp:positionV>
                      <wp:extent cx="361950" cy="163830"/>
                      <wp:effectExtent l="4445" t="4445" r="14605" b="14605"/>
                      <wp:wrapNone/>
                      <wp:docPr id="149041636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BAF1BCD" id="Rectangle: Rounded Corners 57" o:spid="_x0000_s1026" style="position:absolute;margin-left:7.35pt;margin-top:3.6pt;width:28.5pt;height:12.9pt;z-index:2517391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C676B79" w14:textId="56F77542"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0160" behindDoc="0" locked="0" layoutInCell="1" allowOverlap="1" wp14:anchorId="6E5A4DCC" wp14:editId="19678FBC">
                      <wp:simplePos x="0" y="0"/>
                      <wp:positionH relativeFrom="column">
                        <wp:posOffset>93345</wp:posOffset>
                      </wp:positionH>
                      <wp:positionV relativeFrom="paragraph">
                        <wp:posOffset>45720</wp:posOffset>
                      </wp:positionV>
                      <wp:extent cx="361950" cy="163830"/>
                      <wp:effectExtent l="4445" t="4445" r="14605" b="14605"/>
                      <wp:wrapNone/>
                      <wp:docPr id="59951397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160498F" id="Rectangle: Rounded Corners 57" o:spid="_x0000_s1026" style="position:absolute;margin-left:7.35pt;margin-top:3.6pt;width:28.5pt;height:12.9pt;z-index:251740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6E60CD71"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76FE0286"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Interpret the purpose of EV control systems in managing power flow, safety, and vehicle operation.</w:t>
            </w:r>
          </w:p>
        </w:tc>
        <w:tc>
          <w:tcPr>
            <w:tcW w:w="1063" w:type="dxa"/>
            <w:tcBorders>
              <w:top w:val="single" w:sz="4" w:space="0" w:color="auto"/>
              <w:left w:val="single" w:sz="4" w:space="0" w:color="auto"/>
              <w:bottom w:val="single" w:sz="4" w:space="0" w:color="auto"/>
              <w:right w:val="single" w:sz="4" w:space="0" w:color="auto"/>
            </w:tcBorders>
            <w:vAlign w:val="center"/>
          </w:tcPr>
          <w:p w14:paraId="09B3D4E1" w14:textId="3501E641"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1184" behindDoc="0" locked="0" layoutInCell="1" allowOverlap="1" wp14:anchorId="24EB25FB" wp14:editId="6C1CC3E8">
                      <wp:simplePos x="0" y="0"/>
                      <wp:positionH relativeFrom="column">
                        <wp:posOffset>93345</wp:posOffset>
                      </wp:positionH>
                      <wp:positionV relativeFrom="paragraph">
                        <wp:posOffset>45720</wp:posOffset>
                      </wp:positionV>
                      <wp:extent cx="361950" cy="163830"/>
                      <wp:effectExtent l="4445" t="4445" r="14605" b="14605"/>
                      <wp:wrapNone/>
                      <wp:docPr id="5469912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530D8AB" id="Rectangle: Rounded Corners 57" o:spid="_x0000_s1026" style="position:absolute;margin-left:7.35pt;margin-top:3.6pt;width:28.5pt;height:12.9pt;z-index:251741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2FA7B80" w14:textId="26947E30"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2208" behindDoc="0" locked="0" layoutInCell="1" allowOverlap="1" wp14:anchorId="29B9C849" wp14:editId="574571FC">
                      <wp:simplePos x="0" y="0"/>
                      <wp:positionH relativeFrom="column">
                        <wp:posOffset>93345</wp:posOffset>
                      </wp:positionH>
                      <wp:positionV relativeFrom="paragraph">
                        <wp:posOffset>45720</wp:posOffset>
                      </wp:positionV>
                      <wp:extent cx="361950" cy="163830"/>
                      <wp:effectExtent l="4445" t="4445" r="14605" b="14605"/>
                      <wp:wrapNone/>
                      <wp:docPr id="111439543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5E1851E" id="Rectangle: Rounded Corners 57" o:spid="_x0000_s1026" style="position:absolute;margin-left:7.35pt;margin-top:3.6pt;width:28.5pt;height:12.9pt;z-index:251742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770C9577"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12B65021"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Identify major EV control units such as VCU, MCU, BMS, inverter, and charging controller</w:t>
            </w:r>
          </w:p>
        </w:tc>
        <w:tc>
          <w:tcPr>
            <w:tcW w:w="1063" w:type="dxa"/>
            <w:tcBorders>
              <w:top w:val="single" w:sz="4" w:space="0" w:color="auto"/>
              <w:left w:val="single" w:sz="4" w:space="0" w:color="auto"/>
              <w:bottom w:val="single" w:sz="4" w:space="0" w:color="auto"/>
              <w:right w:val="single" w:sz="4" w:space="0" w:color="auto"/>
            </w:tcBorders>
            <w:vAlign w:val="center"/>
          </w:tcPr>
          <w:p w14:paraId="772CC100" w14:textId="1E32A5BE"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3232" behindDoc="0" locked="0" layoutInCell="1" allowOverlap="1" wp14:anchorId="180D31A8" wp14:editId="4D36C662">
                      <wp:simplePos x="0" y="0"/>
                      <wp:positionH relativeFrom="column">
                        <wp:posOffset>93345</wp:posOffset>
                      </wp:positionH>
                      <wp:positionV relativeFrom="paragraph">
                        <wp:posOffset>45720</wp:posOffset>
                      </wp:positionV>
                      <wp:extent cx="361950" cy="163830"/>
                      <wp:effectExtent l="4445" t="4445" r="14605" b="14605"/>
                      <wp:wrapNone/>
                      <wp:docPr id="192570559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030971" id="Rectangle: Rounded Corners 57" o:spid="_x0000_s1026" style="position:absolute;margin-left:7.35pt;margin-top:3.6pt;width:28.5pt;height:12.9pt;z-index:251743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AF513FD" w14:textId="49657AF6"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4256" behindDoc="0" locked="0" layoutInCell="1" allowOverlap="1" wp14:anchorId="552B15A5" wp14:editId="70EA3274">
                      <wp:simplePos x="0" y="0"/>
                      <wp:positionH relativeFrom="column">
                        <wp:posOffset>93345</wp:posOffset>
                      </wp:positionH>
                      <wp:positionV relativeFrom="paragraph">
                        <wp:posOffset>45720</wp:posOffset>
                      </wp:positionV>
                      <wp:extent cx="361950" cy="163830"/>
                      <wp:effectExtent l="4445" t="4445" r="14605" b="14605"/>
                      <wp:wrapNone/>
                      <wp:docPr id="201930845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15A576B" id="Rectangle: Rounded Corners 57" o:spid="_x0000_s1026" style="position:absolute;margin-left:7.35pt;margin-top:3.6pt;width:28.5pt;height:12.9pt;z-index:2517442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247CDC96"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38CEFE27"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Interpret the role of sensors in providing feedback for voltage, current, speed, torque, and temperature.</w:t>
            </w:r>
          </w:p>
        </w:tc>
        <w:tc>
          <w:tcPr>
            <w:tcW w:w="1063" w:type="dxa"/>
            <w:tcBorders>
              <w:top w:val="single" w:sz="4" w:space="0" w:color="auto"/>
              <w:left w:val="single" w:sz="4" w:space="0" w:color="auto"/>
              <w:bottom w:val="single" w:sz="4" w:space="0" w:color="auto"/>
              <w:right w:val="single" w:sz="4" w:space="0" w:color="auto"/>
            </w:tcBorders>
            <w:vAlign w:val="center"/>
          </w:tcPr>
          <w:p w14:paraId="77F8E4D2" w14:textId="639E9256"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5280" behindDoc="0" locked="0" layoutInCell="1" allowOverlap="1" wp14:anchorId="5560D35E" wp14:editId="7E99AD16">
                      <wp:simplePos x="0" y="0"/>
                      <wp:positionH relativeFrom="column">
                        <wp:posOffset>93345</wp:posOffset>
                      </wp:positionH>
                      <wp:positionV relativeFrom="paragraph">
                        <wp:posOffset>45720</wp:posOffset>
                      </wp:positionV>
                      <wp:extent cx="361950" cy="163830"/>
                      <wp:effectExtent l="4445" t="4445" r="14605" b="14605"/>
                      <wp:wrapNone/>
                      <wp:docPr id="73810557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36F9B52" id="Rectangle: Rounded Corners 57" o:spid="_x0000_s1026" style="position:absolute;margin-left:7.35pt;margin-top:3.6pt;width:28.5pt;height:12.9pt;z-index:2517452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26F5782" w14:textId="6892336E"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6304" behindDoc="0" locked="0" layoutInCell="1" allowOverlap="1" wp14:anchorId="4BCBE857" wp14:editId="689D223A">
                      <wp:simplePos x="0" y="0"/>
                      <wp:positionH relativeFrom="column">
                        <wp:posOffset>93345</wp:posOffset>
                      </wp:positionH>
                      <wp:positionV relativeFrom="paragraph">
                        <wp:posOffset>45720</wp:posOffset>
                      </wp:positionV>
                      <wp:extent cx="361950" cy="163830"/>
                      <wp:effectExtent l="4445" t="4445" r="14605" b="14605"/>
                      <wp:wrapNone/>
                      <wp:docPr id="91253974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2BC56F47" id="Rectangle: Rounded Corners 57" o:spid="_x0000_s1026" style="position:absolute;margin-left:7.35pt;margin-top:3.6pt;width:28.5pt;height:12.9pt;z-index:251746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163067A4"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65272F78"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Trace data and signal flow between subsystems through CAN bus or other protocols.</w:t>
            </w:r>
          </w:p>
        </w:tc>
        <w:tc>
          <w:tcPr>
            <w:tcW w:w="1063" w:type="dxa"/>
            <w:tcBorders>
              <w:top w:val="single" w:sz="4" w:space="0" w:color="auto"/>
              <w:left w:val="single" w:sz="4" w:space="0" w:color="auto"/>
              <w:bottom w:val="single" w:sz="4" w:space="0" w:color="auto"/>
              <w:right w:val="single" w:sz="4" w:space="0" w:color="auto"/>
            </w:tcBorders>
            <w:vAlign w:val="center"/>
          </w:tcPr>
          <w:p w14:paraId="2B550BA7" w14:textId="6F36F5FE"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7328" behindDoc="0" locked="0" layoutInCell="1" allowOverlap="1" wp14:anchorId="2A87F2D5" wp14:editId="3C7B9C09">
                      <wp:simplePos x="0" y="0"/>
                      <wp:positionH relativeFrom="column">
                        <wp:posOffset>93345</wp:posOffset>
                      </wp:positionH>
                      <wp:positionV relativeFrom="paragraph">
                        <wp:posOffset>45720</wp:posOffset>
                      </wp:positionV>
                      <wp:extent cx="361950" cy="163830"/>
                      <wp:effectExtent l="4445" t="4445" r="14605" b="14605"/>
                      <wp:wrapNone/>
                      <wp:docPr id="23313399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87A1DE7" id="Rectangle: Rounded Corners 57" o:spid="_x0000_s1026" style="position:absolute;margin-left:7.35pt;margin-top:3.6pt;width:28.5pt;height:12.9pt;z-index:251747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8ACBF36" w14:textId="6D1DEA1F"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8352" behindDoc="0" locked="0" layoutInCell="1" allowOverlap="1" wp14:anchorId="2FAB93D6" wp14:editId="645333DC">
                      <wp:simplePos x="0" y="0"/>
                      <wp:positionH relativeFrom="column">
                        <wp:posOffset>93345</wp:posOffset>
                      </wp:positionH>
                      <wp:positionV relativeFrom="paragraph">
                        <wp:posOffset>45720</wp:posOffset>
                      </wp:positionV>
                      <wp:extent cx="361950" cy="163830"/>
                      <wp:effectExtent l="4445" t="4445" r="14605" b="14605"/>
                      <wp:wrapNone/>
                      <wp:docPr id="130322787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3707FB59" id="Rectangle: Rounded Corners 57" o:spid="_x0000_s1026" style="position:absolute;margin-left:7.35pt;margin-top:3.6pt;width:28.5pt;height:12.9pt;z-index:251748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150803E3"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5A04BD24"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Select proper tools, equipment, and service manuals for repair or replacement tasks.</w:t>
            </w:r>
          </w:p>
        </w:tc>
        <w:tc>
          <w:tcPr>
            <w:tcW w:w="1063" w:type="dxa"/>
            <w:tcBorders>
              <w:top w:val="single" w:sz="4" w:space="0" w:color="auto"/>
              <w:left w:val="single" w:sz="4" w:space="0" w:color="auto"/>
              <w:bottom w:val="single" w:sz="4" w:space="0" w:color="auto"/>
              <w:right w:val="single" w:sz="4" w:space="0" w:color="auto"/>
            </w:tcBorders>
            <w:vAlign w:val="center"/>
          </w:tcPr>
          <w:p w14:paraId="02D9019F" w14:textId="66F964D3"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49376" behindDoc="0" locked="0" layoutInCell="1" allowOverlap="1" wp14:anchorId="089DCDB2" wp14:editId="28E8CD61">
                      <wp:simplePos x="0" y="0"/>
                      <wp:positionH relativeFrom="column">
                        <wp:posOffset>93345</wp:posOffset>
                      </wp:positionH>
                      <wp:positionV relativeFrom="paragraph">
                        <wp:posOffset>45720</wp:posOffset>
                      </wp:positionV>
                      <wp:extent cx="361950" cy="163830"/>
                      <wp:effectExtent l="4445" t="4445" r="14605" b="14605"/>
                      <wp:wrapNone/>
                      <wp:docPr id="53835912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A97B293" id="Rectangle: Rounded Corners 57" o:spid="_x0000_s1026" style="position:absolute;margin-left:7.35pt;margin-top:3.6pt;width:28.5pt;height:12.9pt;z-index:251749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A1FE7AF" w14:textId="061BC00F"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0400" behindDoc="0" locked="0" layoutInCell="1" allowOverlap="1" wp14:anchorId="71A3AD4D" wp14:editId="2F3C6978">
                      <wp:simplePos x="0" y="0"/>
                      <wp:positionH relativeFrom="column">
                        <wp:posOffset>93345</wp:posOffset>
                      </wp:positionH>
                      <wp:positionV relativeFrom="paragraph">
                        <wp:posOffset>45720</wp:posOffset>
                      </wp:positionV>
                      <wp:extent cx="361950" cy="163830"/>
                      <wp:effectExtent l="4445" t="4445" r="14605" b="14605"/>
                      <wp:wrapNone/>
                      <wp:docPr id="104529217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081CA72D" id="Rectangle: Rounded Corners 57" o:spid="_x0000_s1026" style="position:absolute;margin-left:7.35pt;margin-top:3.6pt;width:28.5pt;height:12.9pt;z-index:251750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4DDC214B" w14:textId="77777777">
        <w:trPr>
          <w:trHeight w:val="432"/>
        </w:trPr>
        <w:tc>
          <w:tcPr>
            <w:tcW w:w="7537" w:type="dxa"/>
            <w:tcBorders>
              <w:top w:val="single" w:sz="4" w:space="0" w:color="auto"/>
              <w:left w:val="single" w:sz="4" w:space="0" w:color="auto"/>
              <w:bottom w:val="single" w:sz="4" w:space="0" w:color="auto"/>
              <w:right w:val="single" w:sz="4" w:space="0" w:color="auto"/>
            </w:tcBorders>
          </w:tcPr>
          <w:p w14:paraId="6F89E7BD"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Apply high-voltage safety procedures including isolation, PPE usage, and lock-out/tag-out.</w:t>
            </w:r>
          </w:p>
        </w:tc>
        <w:tc>
          <w:tcPr>
            <w:tcW w:w="1063" w:type="dxa"/>
            <w:tcBorders>
              <w:top w:val="single" w:sz="4" w:space="0" w:color="auto"/>
              <w:left w:val="single" w:sz="4" w:space="0" w:color="auto"/>
              <w:bottom w:val="single" w:sz="4" w:space="0" w:color="auto"/>
              <w:right w:val="single" w:sz="4" w:space="0" w:color="auto"/>
            </w:tcBorders>
            <w:vAlign w:val="center"/>
          </w:tcPr>
          <w:p w14:paraId="188C3A6B" w14:textId="3BA6FC3B"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1424" behindDoc="0" locked="0" layoutInCell="1" allowOverlap="1" wp14:anchorId="102742E5" wp14:editId="4D3E0E67">
                      <wp:simplePos x="0" y="0"/>
                      <wp:positionH relativeFrom="column">
                        <wp:posOffset>93345</wp:posOffset>
                      </wp:positionH>
                      <wp:positionV relativeFrom="paragraph">
                        <wp:posOffset>45720</wp:posOffset>
                      </wp:positionV>
                      <wp:extent cx="361950" cy="163830"/>
                      <wp:effectExtent l="4445" t="4445" r="14605" b="14605"/>
                      <wp:wrapNone/>
                      <wp:docPr id="127244850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7F3989AF" id="Rectangle: Rounded Corners 57" o:spid="_x0000_s1026" style="position:absolute;margin-left:7.35pt;margin-top:3.6pt;width:28.5pt;height:12.9pt;z-index:251751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6A9DEFB" w14:textId="60BB5CA2"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2448" behindDoc="0" locked="0" layoutInCell="1" allowOverlap="1" wp14:anchorId="0EDD9D2E" wp14:editId="66E39785">
                      <wp:simplePos x="0" y="0"/>
                      <wp:positionH relativeFrom="column">
                        <wp:posOffset>93345</wp:posOffset>
                      </wp:positionH>
                      <wp:positionV relativeFrom="paragraph">
                        <wp:posOffset>45720</wp:posOffset>
                      </wp:positionV>
                      <wp:extent cx="361950" cy="163830"/>
                      <wp:effectExtent l="4445" t="4445" r="14605" b="14605"/>
                      <wp:wrapNone/>
                      <wp:docPr id="34717323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4AC188B4" id="Rectangle: Rounded Corners 57" o:spid="_x0000_s1026" style="position:absolute;margin-left:7.35pt;margin-top:3.6pt;width:28.5pt;height:12.9pt;z-index:251752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6E455EA0" w14:textId="77777777" w:rsidTr="00912239">
        <w:trPr>
          <w:trHeight w:val="332"/>
        </w:trPr>
        <w:tc>
          <w:tcPr>
            <w:tcW w:w="7537" w:type="dxa"/>
            <w:tcBorders>
              <w:top w:val="single" w:sz="4" w:space="0" w:color="auto"/>
              <w:left w:val="single" w:sz="4" w:space="0" w:color="auto"/>
              <w:bottom w:val="single" w:sz="4" w:space="0" w:color="auto"/>
              <w:right w:val="single" w:sz="4" w:space="0" w:color="auto"/>
            </w:tcBorders>
          </w:tcPr>
          <w:p w14:paraId="10F6197C"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Identify faults that occur during interaction of EV control subsystems.</w:t>
            </w:r>
          </w:p>
        </w:tc>
        <w:tc>
          <w:tcPr>
            <w:tcW w:w="1063" w:type="dxa"/>
            <w:tcBorders>
              <w:top w:val="single" w:sz="4" w:space="0" w:color="auto"/>
              <w:left w:val="single" w:sz="4" w:space="0" w:color="auto"/>
              <w:bottom w:val="single" w:sz="4" w:space="0" w:color="auto"/>
              <w:right w:val="single" w:sz="4" w:space="0" w:color="auto"/>
            </w:tcBorders>
            <w:vAlign w:val="center"/>
          </w:tcPr>
          <w:p w14:paraId="4C3C585A" w14:textId="4438B0CB"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3472" behindDoc="0" locked="0" layoutInCell="1" allowOverlap="1" wp14:anchorId="4DE32FAA" wp14:editId="1FA87762">
                      <wp:simplePos x="0" y="0"/>
                      <wp:positionH relativeFrom="column">
                        <wp:posOffset>93345</wp:posOffset>
                      </wp:positionH>
                      <wp:positionV relativeFrom="paragraph">
                        <wp:posOffset>45720</wp:posOffset>
                      </wp:positionV>
                      <wp:extent cx="361950" cy="163830"/>
                      <wp:effectExtent l="4445" t="4445" r="14605" b="14605"/>
                      <wp:wrapNone/>
                      <wp:docPr id="42368444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5E12A4AF" id="Rectangle: Rounded Corners 57" o:spid="_x0000_s1026" style="position:absolute;margin-left:7.35pt;margin-top:3.6pt;width:28.5pt;height:12.9pt;z-index:251753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42165846" w14:textId="1CF8B04A"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4496" behindDoc="0" locked="0" layoutInCell="1" allowOverlap="1" wp14:anchorId="0B8FB784" wp14:editId="237FF203">
                      <wp:simplePos x="0" y="0"/>
                      <wp:positionH relativeFrom="column">
                        <wp:posOffset>93345</wp:posOffset>
                      </wp:positionH>
                      <wp:positionV relativeFrom="paragraph">
                        <wp:posOffset>45720</wp:posOffset>
                      </wp:positionV>
                      <wp:extent cx="361950" cy="163830"/>
                      <wp:effectExtent l="4445" t="4445" r="14605" b="14605"/>
                      <wp:wrapNone/>
                      <wp:docPr id="194642586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75624E9" id="Rectangle: Rounded Corners 57" o:spid="_x0000_s1026" style="position:absolute;margin-left:7.35pt;margin-top:3.6pt;width:28.5pt;height:12.9pt;z-index:251754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4A04896F" w14:textId="77777777" w:rsidTr="00912239">
        <w:trPr>
          <w:trHeight w:val="332"/>
        </w:trPr>
        <w:tc>
          <w:tcPr>
            <w:tcW w:w="7537" w:type="dxa"/>
            <w:tcBorders>
              <w:top w:val="single" w:sz="4" w:space="0" w:color="auto"/>
              <w:left w:val="single" w:sz="4" w:space="0" w:color="auto"/>
              <w:bottom w:val="single" w:sz="4" w:space="0" w:color="auto"/>
              <w:right w:val="single" w:sz="4" w:space="0" w:color="auto"/>
            </w:tcBorders>
          </w:tcPr>
          <w:p w14:paraId="764C2139"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t>Operate the EV under different driving conditions to evaluate control system responses.</w:t>
            </w:r>
          </w:p>
        </w:tc>
        <w:tc>
          <w:tcPr>
            <w:tcW w:w="1063" w:type="dxa"/>
            <w:tcBorders>
              <w:top w:val="single" w:sz="4" w:space="0" w:color="auto"/>
              <w:left w:val="single" w:sz="4" w:space="0" w:color="auto"/>
              <w:bottom w:val="single" w:sz="4" w:space="0" w:color="auto"/>
              <w:right w:val="single" w:sz="4" w:space="0" w:color="auto"/>
            </w:tcBorders>
            <w:vAlign w:val="center"/>
          </w:tcPr>
          <w:p w14:paraId="61A386B5" w14:textId="7E741342"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5520" behindDoc="0" locked="0" layoutInCell="1" allowOverlap="1" wp14:anchorId="4613D7B1" wp14:editId="02467FF0">
                      <wp:simplePos x="0" y="0"/>
                      <wp:positionH relativeFrom="column">
                        <wp:posOffset>93345</wp:posOffset>
                      </wp:positionH>
                      <wp:positionV relativeFrom="paragraph">
                        <wp:posOffset>45720</wp:posOffset>
                      </wp:positionV>
                      <wp:extent cx="361950" cy="163830"/>
                      <wp:effectExtent l="4445" t="4445" r="14605" b="14605"/>
                      <wp:wrapNone/>
                      <wp:docPr id="41768786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91F17C" id="Rectangle: Rounded Corners 57" o:spid="_x0000_s1026" style="position:absolute;margin-left:7.35pt;margin-top:3.6pt;width:28.5pt;height:12.9pt;z-index:251755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973C976" w14:textId="65A6DD79"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6544" behindDoc="0" locked="0" layoutInCell="1" allowOverlap="1" wp14:anchorId="4D8B4925" wp14:editId="7381E748">
                      <wp:simplePos x="0" y="0"/>
                      <wp:positionH relativeFrom="column">
                        <wp:posOffset>93345</wp:posOffset>
                      </wp:positionH>
                      <wp:positionV relativeFrom="paragraph">
                        <wp:posOffset>45720</wp:posOffset>
                      </wp:positionV>
                      <wp:extent cx="361950" cy="163830"/>
                      <wp:effectExtent l="4445" t="4445" r="14605" b="14605"/>
                      <wp:wrapNone/>
                      <wp:docPr id="16418154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288DBAD" id="Rectangle: Rounded Corners 57" o:spid="_x0000_s1026" style="position:absolute;margin-left:7.35pt;margin-top:3.6pt;width:28.5pt;height:12.9pt;z-index:251756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r w:rsidR="002E53BE" w14:paraId="725FDE6F" w14:textId="77777777" w:rsidTr="00912239">
        <w:trPr>
          <w:trHeight w:val="332"/>
        </w:trPr>
        <w:tc>
          <w:tcPr>
            <w:tcW w:w="7537" w:type="dxa"/>
            <w:tcBorders>
              <w:top w:val="single" w:sz="4" w:space="0" w:color="auto"/>
              <w:left w:val="single" w:sz="4" w:space="0" w:color="auto"/>
              <w:bottom w:val="single" w:sz="4" w:space="0" w:color="auto"/>
              <w:right w:val="single" w:sz="4" w:space="0" w:color="auto"/>
            </w:tcBorders>
          </w:tcPr>
          <w:p w14:paraId="2B1951CD" w14:textId="77777777" w:rsidR="002E53BE" w:rsidRPr="002E53BE" w:rsidRDefault="002E53BE" w:rsidP="002E53BE">
            <w:pPr>
              <w:pStyle w:val="ListParagraph"/>
              <w:numPr>
                <w:ilvl w:val="0"/>
                <w:numId w:val="8"/>
              </w:numPr>
              <w:spacing w:after="0" w:line="240" w:lineRule="auto"/>
              <w:ind w:left="405" w:hanging="405"/>
              <w:rPr>
                <w:rFonts w:ascii="Arial" w:hAnsi="Arial"/>
              </w:rPr>
            </w:pPr>
            <w:r w:rsidRPr="002E53BE">
              <w:rPr>
                <w:rFonts w:ascii="Arial" w:hAnsi="Arial"/>
              </w:rPr>
              <w:lastRenderedPageBreak/>
              <w:t>Identify abnormalities such as warning messages, vibrations, or performance drops.</w:t>
            </w:r>
          </w:p>
        </w:tc>
        <w:tc>
          <w:tcPr>
            <w:tcW w:w="1063" w:type="dxa"/>
            <w:tcBorders>
              <w:top w:val="single" w:sz="4" w:space="0" w:color="auto"/>
              <w:left w:val="single" w:sz="4" w:space="0" w:color="auto"/>
              <w:bottom w:val="single" w:sz="4" w:space="0" w:color="auto"/>
              <w:right w:val="single" w:sz="4" w:space="0" w:color="auto"/>
            </w:tcBorders>
            <w:vAlign w:val="center"/>
          </w:tcPr>
          <w:p w14:paraId="0563DD39" w14:textId="5992A300"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7568" behindDoc="0" locked="0" layoutInCell="1" allowOverlap="1" wp14:anchorId="69841BED" wp14:editId="0C3046A4">
                      <wp:simplePos x="0" y="0"/>
                      <wp:positionH relativeFrom="column">
                        <wp:posOffset>93345</wp:posOffset>
                      </wp:positionH>
                      <wp:positionV relativeFrom="paragraph">
                        <wp:posOffset>45720</wp:posOffset>
                      </wp:positionV>
                      <wp:extent cx="361950" cy="163830"/>
                      <wp:effectExtent l="4445" t="4445" r="14605" b="14605"/>
                      <wp:wrapNone/>
                      <wp:docPr id="1942135076"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6DBDB410" id="Rectangle: Rounded Corners 57" o:spid="_x0000_s1026" style="position:absolute;margin-left:7.35pt;margin-top:3.6pt;width:28.5pt;height:12.9pt;z-index:251757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32A8C93" w14:textId="3312B880" w:rsidR="002E53BE" w:rsidRDefault="002E53BE" w:rsidP="002E53BE">
            <w:pPr>
              <w:spacing w:after="0"/>
              <w:rPr>
                <w:rFonts w:ascii="Arial" w:eastAsiaTheme="minorHAnsi" w:hAnsi="Arial"/>
                <w:noProof/>
                <w:szCs w:val="16"/>
              </w:rPr>
            </w:pPr>
            <w:r>
              <w:rPr>
                <w:rFonts w:ascii="Arial" w:eastAsiaTheme="minorHAnsi" w:hAnsi="Arial"/>
                <w:noProof/>
                <w:szCs w:val="16"/>
              </w:rPr>
              <mc:AlternateContent>
                <mc:Choice Requires="wps">
                  <w:drawing>
                    <wp:anchor distT="0" distB="0" distL="114300" distR="114300" simplePos="0" relativeHeight="251758592" behindDoc="0" locked="0" layoutInCell="1" allowOverlap="1" wp14:anchorId="703CE5CE" wp14:editId="6B4911D6">
                      <wp:simplePos x="0" y="0"/>
                      <wp:positionH relativeFrom="column">
                        <wp:posOffset>93345</wp:posOffset>
                      </wp:positionH>
                      <wp:positionV relativeFrom="paragraph">
                        <wp:posOffset>45720</wp:posOffset>
                      </wp:positionV>
                      <wp:extent cx="361950" cy="163830"/>
                      <wp:effectExtent l="4445" t="4445" r="14605" b="14605"/>
                      <wp:wrapNone/>
                      <wp:docPr id="192526721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roundrect w14:anchorId="1679FB05" id="Rectangle: Rounded Corners 57" o:spid="_x0000_s1026" style="position:absolute;margin-left:7.35pt;margin-top:3.6pt;width:28.5pt;height:12.9pt;z-index:251758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" filled="f" strokecolor="#0a2f40 [1604]" strokeweight=".25pt">
                      <v:stroke joinstyle="miter"/>
                    </v:roundrect>
                  </w:pict>
                </mc:Fallback>
              </mc:AlternateContent>
            </w:r>
          </w:p>
        </w:tc>
      </w:tr>
    </w:tbl>
    <w:p w14:paraId="62E52BE7" w14:textId="77777777" w:rsidR="007239D2" w:rsidRDefault="007239D2">
      <w:pPr>
        <w:spacing w:after="0"/>
        <w:rPr>
          <w:rFonts w:ascii="Arial" w:hAnsi="Arial"/>
          <w:b/>
          <w:szCs w:val="16"/>
        </w:rPr>
      </w:pPr>
    </w:p>
    <w:p w14:paraId="0CD22632" w14:textId="77777777" w:rsidR="007239D2" w:rsidRDefault="00652921">
      <w:pPr>
        <w:spacing w:after="0"/>
        <w:rPr>
          <w:rFonts w:ascii="Arial" w:hAnsi="Arial"/>
          <w:bCs/>
          <w:szCs w:val="16"/>
        </w:rPr>
      </w:pPr>
      <w:r>
        <w:rPr>
          <w:rFonts w:ascii="Arial" w:hAnsi="Arial"/>
          <w:bCs/>
          <w:szCs w:val="16"/>
        </w:rPr>
        <w:t xml:space="preserve">Candidate’s Signature__________________ </w:t>
      </w:r>
      <w:r w:rsidR="00852234">
        <w:rPr>
          <w:rFonts w:ascii="Arial" w:hAnsi="Arial"/>
          <w:bCs/>
          <w:szCs w:val="16"/>
        </w:rPr>
        <w:t>Assessor’s</w:t>
      </w:r>
      <w:r>
        <w:rPr>
          <w:rFonts w:ascii="Arial" w:hAnsi="Arial"/>
          <w:bCs/>
          <w:szCs w:val="16"/>
        </w:rPr>
        <w:t xml:space="preserve"> Signature__________________</w:t>
      </w:r>
    </w:p>
    <w:p w14:paraId="75100781" w14:textId="77777777" w:rsidR="00DA1C1A" w:rsidRDefault="00652921" w:rsidP="006E4159">
      <w:pPr>
        <w:spacing w:after="0"/>
        <w:rPr>
          <w:rFonts w:ascii="Arial" w:hAnsi="Arial"/>
          <w:bCs/>
          <w:szCs w:val="16"/>
        </w:rPr>
      </w:pPr>
      <w:r>
        <w:rPr>
          <w:rFonts w:ascii="Arial" w:hAnsi="Arial"/>
          <w:bCs/>
          <w:szCs w:val="16"/>
        </w:rPr>
        <w:t>Date: _______________________________</w:t>
      </w:r>
    </w:p>
    <w:p w14:paraId="02FCDAAD" w14:textId="77777777" w:rsidR="00DA1C1A" w:rsidRDefault="00DA1C1A" w:rsidP="006E4159">
      <w:pPr>
        <w:spacing w:after="0"/>
        <w:rPr>
          <w:rFonts w:ascii="Arial" w:hAnsi="Arial"/>
          <w:bCs/>
          <w:szCs w:val="16"/>
          <w:lang w:val="fr-FR"/>
        </w:rPr>
      </w:pPr>
    </w:p>
    <w:p w14:paraId="395DC73C" w14:textId="77777777" w:rsidR="007239D2" w:rsidRDefault="007239D2" w:rsidP="006E4159">
      <w:pPr>
        <w:spacing w:after="0"/>
        <w:rPr>
          <w:rFonts w:ascii="Arial" w:hAnsi="Arial"/>
          <w:bCs/>
          <w:szCs w:val="16"/>
          <w:lang w:val="fr-FR"/>
        </w:rPr>
      </w:pPr>
    </w:p>
    <w:p w14:paraId="6EFDD639" w14:textId="031C540D" w:rsidR="007239D2" w:rsidRDefault="00852234">
      <w:pPr>
        <w:rPr>
          <w:rFonts w:ascii="Arial" w:hAnsi="Arial"/>
          <w:b/>
          <w:bCs/>
          <w:sz w:val="24"/>
          <w:szCs w:val="24"/>
        </w:rPr>
      </w:pPr>
      <w:r>
        <w:rPr>
          <w:rFonts w:ascii="Arial" w:hAnsi="Arial"/>
          <w:b/>
          <w:bCs/>
          <w:sz w:val="24"/>
          <w:szCs w:val="24"/>
        </w:rPr>
        <w:t>Section</w:t>
      </w:r>
      <w:r w:rsidR="00652921">
        <w:rPr>
          <w:rFonts w:ascii="Arial" w:hAnsi="Arial"/>
          <w:b/>
          <w:bCs/>
          <w:sz w:val="24"/>
          <w:szCs w:val="24"/>
        </w:rPr>
        <w:t xml:space="preserve"> B: </w:t>
      </w:r>
      <w:r w:rsidR="004D23D5">
        <w:rPr>
          <w:rFonts w:ascii="Arial" w:hAnsi="Arial"/>
          <w:b/>
          <w:bCs/>
          <w:sz w:val="24"/>
          <w:szCs w:val="24"/>
        </w:rPr>
        <w:t>Assessors</w:t>
      </w:r>
      <w:r w:rsidR="00652921">
        <w:rPr>
          <w:rFonts w:ascii="Arial" w:hAnsi="Arial"/>
          <w:b/>
          <w:bCs/>
          <w:sz w:val="24"/>
          <w:szCs w:val="24"/>
        </w:rPr>
        <w:t xml:space="preserve">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7239D2" w14:paraId="007EFFD1" w14:textId="77777777">
        <w:trPr>
          <w:trHeight w:val="350"/>
        </w:trPr>
        <w:tc>
          <w:tcPr>
            <w:tcW w:w="1699" w:type="dxa"/>
            <w:tcBorders>
              <w:top w:val="single" w:sz="4" w:space="0" w:color="auto"/>
              <w:left w:val="single" w:sz="4" w:space="0" w:color="auto"/>
              <w:bottom w:val="single" w:sz="4" w:space="0" w:color="auto"/>
              <w:right w:val="single" w:sz="4" w:space="0" w:color="auto"/>
            </w:tcBorders>
          </w:tcPr>
          <w:p w14:paraId="1B104983" w14:textId="77777777" w:rsidR="007239D2" w:rsidRDefault="00852234">
            <w:pPr>
              <w:spacing w:after="0"/>
              <w:rPr>
                <w:rFonts w:ascii="Arial" w:hAnsi="Arial"/>
                <w:b/>
                <w:szCs w:val="16"/>
              </w:rPr>
            </w:pPr>
            <w:r>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tcPr>
          <w:p w14:paraId="5AE0E35B" w14:textId="659B7775" w:rsidR="007239D2" w:rsidRDefault="00652921">
            <w:pPr>
              <w:spacing w:after="0"/>
              <w:rPr>
                <w:rFonts w:ascii="Arial" w:hAnsi="Arial"/>
                <w:b/>
                <w:bCs/>
                <w:szCs w:val="16"/>
              </w:rPr>
            </w:pPr>
            <w:r>
              <w:rPr>
                <w:rFonts w:ascii="Arial" w:hAnsi="Arial"/>
                <w:b/>
                <w:bCs/>
                <w:szCs w:val="16"/>
              </w:rPr>
              <w:t>Electric Vehicle (EV)Technician Level-3</w:t>
            </w:r>
          </w:p>
        </w:tc>
      </w:tr>
      <w:tr w:rsidR="007239D2" w14:paraId="622B8AD5"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23289BAA" w14:textId="77777777" w:rsidR="007239D2" w:rsidRDefault="00852234">
            <w:pPr>
              <w:spacing w:after="0"/>
              <w:rPr>
                <w:rFonts w:ascii="Arial" w:hAnsi="Arial"/>
                <w:b/>
                <w:szCs w:val="16"/>
              </w:rPr>
            </w:pPr>
            <w:r>
              <w:rPr>
                <w:rFonts w:ascii="Arial" w:hAnsi="Arial"/>
                <w:b/>
                <w:bCs/>
              </w:rPr>
              <w:t>Competency</w:t>
            </w:r>
            <w:r w:rsidR="00652921">
              <w:rPr>
                <w:rFonts w:ascii="Arial" w:hAnsi="Arial"/>
                <w:b/>
                <w:bCs/>
              </w:rPr>
              <w:t xml:space="preserve"> Standard(s)</w:t>
            </w:r>
          </w:p>
        </w:tc>
        <w:tc>
          <w:tcPr>
            <w:tcW w:w="8196" w:type="dxa"/>
            <w:tcBorders>
              <w:top w:val="single" w:sz="4" w:space="0" w:color="auto"/>
              <w:left w:val="single" w:sz="4" w:space="0" w:color="auto"/>
              <w:bottom w:val="single" w:sz="4" w:space="0" w:color="auto"/>
              <w:right w:val="single" w:sz="4" w:space="0" w:color="auto"/>
            </w:tcBorders>
            <w:vAlign w:val="center"/>
          </w:tcPr>
          <w:p w14:paraId="67E89F13" w14:textId="77777777" w:rsidR="007239D2" w:rsidRDefault="00907A1A">
            <w:pPr>
              <w:spacing w:after="0"/>
              <w:rPr>
                <w:rFonts w:ascii="Arial" w:hAnsi="Arial"/>
                <w:b/>
                <w:bCs/>
                <w:szCs w:val="16"/>
              </w:rPr>
            </w:pPr>
            <w:r w:rsidRPr="00907A1A">
              <w:rPr>
                <w:rFonts w:ascii="Arial" w:hAnsi="Arial"/>
                <w:b/>
                <w:bCs/>
                <w:szCs w:val="16"/>
              </w:rPr>
              <w:t xml:space="preserve">Maintain Electric Vehicle (EV) </w:t>
            </w:r>
            <w:r w:rsidR="00E86750" w:rsidRPr="00907A1A">
              <w:rPr>
                <w:rFonts w:ascii="Arial" w:hAnsi="Arial"/>
                <w:b/>
                <w:bCs/>
                <w:szCs w:val="16"/>
              </w:rPr>
              <w:t>Control</w:t>
            </w:r>
            <w:r w:rsidRPr="00907A1A">
              <w:rPr>
                <w:rFonts w:ascii="Arial" w:hAnsi="Arial"/>
                <w:b/>
                <w:bCs/>
                <w:szCs w:val="16"/>
              </w:rPr>
              <w:t xml:space="preserve"> System </w:t>
            </w:r>
          </w:p>
        </w:tc>
      </w:tr>
      <w:tr w:rsidR="007239D2" w14:paraId="402A5E56" w14:textId="77777777">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3B79F754" w14:textId="77777777" w:rsidR="007239D2" w:rsidRDefault="00852234">
            <w:pPr>
              <w:spacing w:after="0"/>
              <w:rPr>
                <w:rFonts w:ascii="Arial" w:hAnsi="Arial"/>
                <w:b/>
                <w:szCs w:val="16"/>
              </w:rPr>
            </w:pPr>
            <w:r>
              <w:rPr>
                <w:rFonts w:ascii="Arial" w:hAnsi="Arial"/>
                <w:b/>
                <w:szCs w:val="24"/>
              </w:rPr>
              <w:t>Purpose</w:t>
            </w:r>
            <w:r w:rsidR="00652921">
              <w:rPr>
                <w:rFonts w:ascii="Arial" w:hAnsi="Arial"/>
                <w:b/>
                <w:szCs w:val="24"/>
              </w:rPr>
              <w:t xml:space="preserve"> 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51122536" w14:textId="77777777" w:rsidR="007239D2" w:rsidRDefault="00852234">
            <w:pPr>
              <w:spacing w:after="0"/>
              <w:rPr>
                <w:rFonts w:ascii="Arial" w:hAnsi="Arial"/>
                <w:b/>
                <w:bCs/>
                <w:szCs w:val="16"/>
              </w:rPr>
            </w:pPr>
            <w:r>
              <w:rPr>
                <w:rFonts w:ascii="Arial" w:hAnsi="Arial"/>
                <w:b/>
                <w:bCs/>
                <w:szCs w:val="16"/>
              </w:rPr>
              <w:t>Formative</w:t>
            </w:r>
            <w:r w:rsidR="00652921">
              <w:rPr>
                <w:rFonts w:ascii="Arial" w:hAnsi="Arial"/>
                <w:b/>
                <w:bCs/>
                <w:szCs w:val="16"/>
              </w:rPr>
              <w:t xml:space="preserve"> Assessment</w:t>
            </w:r>
          </w:p>
        </w:tc>
      </w:tr>
      <w:tr w:rsidR="007239D2" w14:paraId="7774A777" w14:textId="77777777">
        <w:trPr>
          <w:trHeight w:val="1337"/>
        </w:trPr>
        <w:tc>
          <w:tcPr>
            <w:tcW w:w="1699" w:type="dxa"/>
            <w:tcBorders>
              <w:top w:val="single" w:sz="4" w:space="0" w:color="auto"/>
              <w:left w:val="single" w:sz="4" w:space="0" w:color="auto"/>
              <w:bottom w:val="single" w:sz="4" w:space="0" w:color="auto"/>
              <w:right w:val="single" w:sz="4" w:space="0" w:color="auto"/>
            </w:tcBorders>
            <w:vAlign w:val="center"/>
          </w:tcPr>
          <w:p w14:paraId="3471DB4A" w14:textId="77777777" w:rsidR="007239D2" w:rsidRDefault="00652921">
            <w:pPr>
              <w:spacing w:after="0"/>
              <w:rPr>
                <w:rFonts w:ascii="Arial" w:hAnsi="Arial"/>
                <w:b/>
                <w:szCs w:val="16"/>
              </w:rPr>
            </w:pPr>
            <w:r>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0EF67BC1" w14:textId="77777777" w:rsidR="007239D2" w:rsidRDefault="00652921">
            <w:pPr>
              <w:spacing w:before="240" w:after="0"/>
              <w:rPr>
                <w:rFonts w:ascii="Arial" w:hAnsi="Arial"/>
                <w:szCs w:val="16"/>
              </w:rPr>
            </w:pPr>
            <w:r>
              <w:rPr>
                <w:rFonts w:ascii="Arial" w:hAnsi="Arial"/>
                <w:szCs w:val="16"/>
              </w:rPr>
              <w:t>Name: __________________________________________________</w:t>
            </w:r>
          </w:p>
          <w:p w14:paraId="20F654BC" w14:textId="77777777" w:rsidR="007239D2" w:rsidRDefault="007239D2">
            <w:pPr>
              <w:spacing w:after="0"/>
              <w:rPr>
                <w:rFonts w:ascii="Arial" w:hAnsi="Arial"/>
                <w:szCs w:val="16"/>
              </w:rPr>
            </w:pPr>
          </w:p>
          <w:p w14:paraId="251D7DED" w14:textId="77777777" w:rsidR="007239D2" w:rsidRDefault="0087377D">
            <w:pPr>
              <w:spacing w:after="0"/>
              <w:rPr>
                <w:rFonts w:ascii="Arial" w:hAnsi="Arial"/>
                <w:szCs w:val="16"/>
              </w:rPr>
            </w:pPr>
            <w:r>
              <w:rPr>
                <w:rFonts w:ascii="Arial" w:hAnsi="Arial"/>
                <w:szCs w:val="16"/>
              </w:rPr>
              <w:t>Registration</w:t>
            </w:r>
            <w:r w:rsidR="00652921">
              <w:rPr>
                <w:rFonts w:ascii="Arial" w:hAnsi="Arial"/>
                <w:szCs w:val="16"/>
              </w:rPr>
              <w:t xml:space="preserve"> Number: ________________________ Signature: __________</w:t>
            </w:r>
          </w:p>
        </w:tc>
      </w:tr>
      <w:tr w:rsidR="007239D2" w14:paraId="02FD6135" w14:textId="77777777">
        <w:trPr>
          <w:trHeight w:val="1940"/>
        </w:trPr>
        <w:tc>
          <w:tcPr>
            <w:tcW w:w="1699" w:type="dxa"/>
            <w:tcBorders>
              <w:top w:val="single" w:sz="4" w:space="0" w:color="auto"/>
              <w:left w:val="single" w:sz="4" w:space="0" w:color="auto"/>
              <w:bottom w:val="single" w:sz="4" w:space="0" w:color="auto"/>
              <w:right w:val="single" w:sz="4" w:space="0" w:color="auto"/>
            </w:tcBorders>
            <w:vAlign w:val="center"/>
          </w:tcPr>
          <w:p w14:paraId="51496D2D" w14:textId="77777777" w:rsidR="007239D2" w:rsidRDefault="00652921">
            <w:pPr>
              <w:spacing w:after="0"/>
              <w:rPr>
                <w:rFonts w:ascii="Arial" w:hAnsi="Arial"/>
                <w:b/>
                <w:szCs w:val="16"/>
              </w:rPr>
            </w:pPr>
            <w:r>
              <w:rPr>
                <w:rFonts w:ascii="Arial" w:hAnsi="Arial"/>
                <w:b/>
                <w:szCs w:val="16"/>
              </w:rPr>
              <w:t xml:space="preserve">Assessment </w:t>
            </w:r>
            <w:r w:rsidR="0087377D">
              <w:rPr>
                <w:rFonts w:ascii="Arial" w:hAnsi="Arial"/>
                <w:b/>
                <w:szCs w:val="16"/>
              </w:rPr>
              <w:t>outcome</w:t>
            </w:r>
          </w:p>
        </w:tc>
        <w:tc>
          <w:tcPr>
            <w:tcW w:w="8196" w:type="dxa"/>
            <w:tcBorders>
              <w:top w:val="single" w:sz="4" w:space="0" w:color="auto"/>
              <w:left w:val="single" w:sz="4" w:space="0" w:color="auto"/>
              <w:bottom w:val="single" w:sz="4" w:space="0" w:color="auto"/>
              <w:right w:val="single" w:sz="4" w:space="0" w:color="auto"/>
            </w:tcBorders>
            <w:vAlign w:val="center"/>
          </w:tcPr>
          <w:p w14:paraId="08EE3563"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7CBC7F57" wp14:editId="666E2EAE">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327.1pt;margin-top:0.65pt;height:9.5pt;width:14pt;z-index:251660288;v-text-anchor:middle;mso-width-relative:page;mso-height-relative:page;" fillcolor="#FFFFFF [3201]" filled="t" stroked="t" coordsize="21600,21600" o:gfxdata="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UrbdWtUAAAAIAQAADwAAAAAAAAABACAAAAAiAAAAZHJzL2Rvd25yZXYueG1s&#10;UEsBAhQAFAAAAAgAh07iQMLXREhtAgAA9wQAAA4AAAAAAAAAAQAgAAAAJAEAAGRycy9lMm9Eb2Mu&#10;eG1sUEsFBgAAAAAGAAYAWQEAAAMGAAAAAA==&#10;">
                      <v:fill on="t" focussize="0,0"/>
                      <v:stroke weight="1pt" color="#000000 [3200]" miterlimit="8" joinstyle="miter"/>
                      <v:imagedata o:title=""/>
                      <o:lock v:ext="edit" aspectratio="f"/>
                    </v:rect>
                  </w:pict>
                </mc:Fallback>
              </mc:AlternateContent>
            </w:r>
            <w:r>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2C01AFA4" wp14:editId="57BBE5AB">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85.65pt;margin-top:1.2pt;height:9.5pt;width:14pt;z-index:251659264;v-text-anchor:middle;mso-width-relative:page;mso-height-relative:page;" fillcolor="#FFFFFF [3201]" filled="t" stroked="t" coordsize="21600,21600" o:gfxdata="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LQjRjnTAAAACAEAAA8AAAAAAAAAAQAgAAAAIgAAAGRycy9kb3ducmV2LnhtbFBL&#10;AQIUABQAAAAIAIdO4kCdaGvIbQIAAPcEAAAOAAAAAAAAAAEAIAAAACIBAABkcnMvZTJvRG9jLnht&#10;bFBLBQYAAAAABgAGAFkBAAABBgAAAAA=&#10;">
                      <v:fill on="t" focussize="0,0"/>
                      <v:stroke weight="1pt" color="#000000 [3200]" miterlimit="8" joinstyle="miter"/>
                      <v:imagedata o:title=""/>
                      <o:lock v:ext="edit" aspectratio="f"/>
                    </v:rect>
                  </w:pict>
                </mc:Fallback>
              </mc:AlternateContent>
            </w:r>
            <w:r>
              <w:rPr>
                <w:rFonts w:ascii="Arial" w:hAnsi="Arial"/>
                <w:b/>
                <w:szCs w:val="16"/>
              </w:rPr>
              <w:t xml:space="preserve">CMPETENT                                         NT YET CMPETENT    </w:t>
            </w:r>
          </w:p>
          <w:p w14:paraId="3582C8DE" w14:textId="77777777" w:rsidR="007239D2" w:rsidRDefault="007239D2">
            <w:pPr>
              <w:spacing w:after="0"/>
              <w:rPr>
                <w:rFonts w:ascii="Arial" w:hAnsi="Arial"/>
                <w:b/>
                <w:szCs w:val="16"/>
              </w:rPr>
            </w:pPr>
          </w:p>
          <w:p w14:paraId="7560C56F" w14:textId="77777777" w:rsidR="007239D2" w:rsidRDefault="00652921">
            <w:pPr>
              <w:spacing w:after="0"/>
              <w:rPr>
                <w:rFonts w:ascii="Arial" w:hAnsi="Arial"/>
                <w:b/>
                <w:szCs w:val="16"/>
              </w:rPr>
            </w:pPr>
            <w:r>
              <w:rPr>
                <w:rFonts w:ascii="Arial" w:hAnsi="Arial"/>
                <w:b/>
                <w:szCs w:val="16"/>
              </w:rPr>
              <w:t xml:space="preserve">Name </w:t>
            </w:r>
            <w:r w:rsidR="0087377D">
              <w:rPr>
                <w:rFonts w:ascii="Arial" w:hAnsi="Arial"/>
                <w:b/>
                <w:szCs w:val="16"/>
              </w:rPr>
              <w:t>o</w:t>
            </w:r>
            <w:r>
              <w:rPr>
                <w:rFonts w:ascii="Arial" w:hAnsi="Arial"/>
                <w:b/>
                <w:szCs w:val="16"/>
              </w:rPr>
              <w:t xml:space="preserve">f the </w:t>
            </w:r>
            <w:r w:rsidR="0087377D">
              <w:rPr>
                <w:rFonts w:ascii="Arial" w:hAnsi="Arial"/>
                <w:b/>
                <w:szCs w:val="16"/>
              </w:rPr>
              <w:t>Assessor</w:t>
            </w:r>
            <w:r>
              <w:rPr>
                <w:rFonts w:ascii="Arial" w:hAnsi="Arial"/>
                <w:szCs w:val="16"/>
              </w:rPr>
              <w:t>_______________________________________</w:t>
            </w:r>
          </w:p>
          <w:p w14:paraId="1C833CE5" w14:textId="77777777" w:rsidR="007239D2" w:rsidRDefault="007239D2">
            <w:pPr>
              <w:spacing w:after="0"/>
              <w:rPr>
                <w:rFonts w:ascii="Arial" w:hAnsi="Arial"/>
                <w:b/>
                <w:szCs w:val="16"/>
              </w:rPr>
            </w:pPr>
          </w:p>
          <w:p w14:paraId="71C3E38C" w14:textId="77777777" w:rsidR="007239D2" w:rsidRDefault="0087377D">
            <w:pPr>
              <w:spacing w:after="0"/>
              <w:rPr>
                <w:rFonts w:ascii="Arial" w:hAnsi="Arial"/>
                <w:b/>
                <w:szCs w:val="16"/>
              </w:rPr>
            </w:pPr>
            <w:r>
              <w:rPr>
                <w:rFonts w:ascii="Arial" w:hAnsi="Arial"/>
                <w:b/>
                <w:szCs w:val="16"/>
              </w:rPr>
              <w:t>Assessor’s</w:t>
            </w:r>
            <w:r w:rsidR="00652921">
              <w:rPr>
                <w:rFonts w:ascii="Arial" w:hAnsi="Arial"/>
                <w:b/>
                <w:szCs w:val="16"/>
              </w:rPr>
              <w:t xml:space="preserve"> c</w:t>
            </w:r>
            <w:r>
              <w:rPr>
                <w:rFonts w:ascii="Arial" w:hAnsi="Arial"/>
                <w:b/>
                <w:szCs w:val="16"/>
              </w:rPr>
              <w:t>o</w:t>
            </w:r>
            <w:r w:rsidR="00652921">
              <w:rPr>
                <w:rFonts w:ascii="Arial" w:hAnsi="Arial"/>
                <w:b/>
                <w:szCs w:val="16"/>
              </w:rPr>
              <w:t xml:space="preserve">de: </w:t>
            </w:r>
            <w:r w:rsidR="00652921">
              <w:rPr>
                <w:rFonts w:ascii="Arial" w:hAnsi="Arial"/>
                <w:szCs w:val="16"/>
              </w:rPr>
              <w:t xml:space="preserve">__________________ </w:t>
            </w:r>
            <w:r w:rsidR="00652921">
              <w:rPr>
                <w:rFonts w:ascii="Arial" w:hAnsi="Arial"/>
                <w:b/>
                <w:szCs w:val="16"/>
              </w:rPr>
              <w:t xml:space="preserve">Signature: </w:t>
            </w:r>
            <w:r w:rsidR="00652921">
              <w:rPr>
                <w:rFonts w:ascii="Arial" w:hAnsi="Arial"/>
                <w:szCs w:val="16"/>
              </w:rPr>
              <w:t>_______________</w:t>
            </w:r>
          </w:p>
        </w:tc>
      </w:tr>
    </w:tbl>
    <w:p w14:paraId="4D86DEBB" w14:textId="77777777" w:rsidR="007239D2" w:rsidRDefault="007239D2">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7239D2" w14:paraId="1FE76314" w14:textId="77777777">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14:paraId="4A1B99C8" w14:textId="77777777" w:rsidR="007239D2" w:rsidRDefault="00652921">
            <w:pPr>
              <w:spacing w:after="0"/>
              <w:rPr>
                <w:rFonts w:ascii="Arial" w:hAnsi="Arial"/>
                <w:b/>
                <w:szCs w:val="16"/>
              </w:rPr>
            </w:pPr>
            <w:r>
              <w:rPr>
                <w:rFonts w:ascii="Arial" w:hAnsi="Arial"/>
                <w:b/>
                <w:sz w:val="28"/>
                <w:szCs w:val="28"/>
              </w:rPr>
              <w:t>Assessment Summary</w:t>
            </w:r>
            <w:r>
              <w:rPr>
                <w:rFonts w:ascii="Arial" w:hAnsi="Arial"/>
                <w:b/>
                <w:szCs w:val="16"/>
              </w:rPr>
              <w:t xml:space="preserve"> (t be filled by the </w:t>
            </w:r>
            <w:r w:rsidR="004447F4">
              <w:rPr>
                <w:rFonts w:ascii="Arial" w:hAnsi="Arial"/>
                <w:b/>
                <w:szCs w:val="16"/>
              </w:rPr>
              <w:t>assessor</w:t>
            </w:r>
            <w:r>
              <w:rPr>
                <w:rFonts w:ascii="Arial" w:hAnsi="Arial"/>
                <w:b/>
                <w:szCs w:val="16"/>
              </w:rPr>
              <w:t>)</w:t>
            </w:r>
          </w:p>
        </w:tc>
      </w:tr>
      <w:tr w:rsidR="007239D2" w14:paraId="5732439D" w14:textId="77777777">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tcPr>
          <w:p w14:paraId="0AD0AC71" w14:textId="77777777" w:rsidR="007239D2" w:rsidRDefault="00652921">
            <w:pPr>
              <w:spacing w:after="0"/>
              <w:rPr>
                <w:rFonts w:ascii="Arial" w:hAnsi="Arial"/>
                <w:b/>
                <w:szCs w:val="16"/>
              </w:rPr>
            </w:pPr>
            <w:r>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tcPr>
          <w:p w14:paraId="02742B0B" w14:textId="77777777" w:rsidR="007239D2" w:rsidRDefault="004447F4">
            <w:pPr>
              <w:spacing w:after="0"/>
              <w:rPr>
                <w:rFonts w:ascii="Arial" w:hAnsi="Arial"/>
                <w:b/>
                <w:szCs w:val="16"/>
              </w:rPr>
            </w:pPr>
            <w:r>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tcPr>
          <w:p w14:paraId="3DA3FD1E" w14:textId="77777777" w:rsidR="007239D2" w:rsidRDefault="00652921">
            <w:pPr>
              <w:spacing w:after="0"/>
              <w:rPr>
                <w:rFonts w:ascii="Arial" w:hAnsi="Arial"/>
                <w:b/>
                <w:szCs w:val="16"/>
              </w:rPr>
            </w:pPr>
            <w:r>
              <w:rPr>
                <w:rFonts w:ascii="Arial" w:hAnsi="Arial"/>
                <w:b/>
                <w:szCs w:val="16"/>
              </w:rPr>
              <w:t>Result</w:t>
            </w:r>
          </w:p>
        </w:tc>
      </w:tr>
      <w:tr w:rsidR="007239D2" w14:paraId="0D06D230" w14:textId="77777777">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tcPr>
          <w:p w14:paraId="3E58B51A" w14:textId="77777777" w:rsidR="007239D2" w:rsidRDefault="00652921">
            <w:pPr>
              <w:spacing w:after="0"/>
              <w:rPr>
                <w:rFonts w:ascii="Arial" w:hAnsi="Arial"/>
                <w:szCs w:val="16"/>
              </w:rPr>
            </w:pPr>
            <w:r>
              <w:rPr>
                <w:rFonts w:ascii="Arial" w:hAnsi="Arial"/>
                <w:szCs w:val="16"/>
              </w:rPr>
              <w:t xml:space="preserve">Nature f Activity </w:t>
            </w:r>
          </w:p>
        </w:tc>
        <w:tc>
          <w:tcPr>
            <w:tcW w:w="566" w:type="dxa"/>
            <w:tcBorders>
              <w:top w:val="single" w:sz="4" w:space="0" w:color="auto"/>
              <w:left w:val="single" w:sz="4" w:space="0" w:color="auto"/>
              <w:bottom w:val="single" w:sz="4" w:space="0" w:color="auto"/>
              <w:right w:val="single" w:sz="4" w:space="0" w:color="auto"/>
            </w:tcBorders>
            <w:textDirection w:val="btLr"/>
          </w:tcPr>
          <w:p w14:paraId="6C2882D4" w14:textId="77777777" w:rsidR="007239D2" w:rsidRDefault="00652921">
            <w:pPr>
              <w:spacing w:after="0"/>
              <w:rPr>
                <w:rFonts w:ascii="Arial" w:hAnsi="Arial"/>
                <w:szCs w:val="16"/>
              </w:rPr>
            </w:pPr>
            <w:r>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tcPr>
          <w:p w14:paraId="692FFDCB" w14:textId="77777777" w:rsidR="007239D2" w:rsidRDefault="00537B2A">
            <w:pPr>
              <w:spacing w:after="0"/>
              <w:rPr>
                <w:rFonts w:ascii="Arial" w:hAnsi="Arial"/>
                <w:szCs w:val="16"/>
              </w:rPr>
            </w:pPr>
            <w:r>
              <w:rPr>
                <w:rFonts w:ascii="Arial" w:hAnsi="Arial"/>
                <w:szCs w:val="16"/>
              </w:rPr>
              <w:t>O</w:t>
            </w:r>
            <w:r w:rsidR="00652921">
              <w:rPr>
                <w:rFonts w:ascii="Arial" w:hAnsi="Arial"/>
                <w:szCs w:val="16"/>
              </w:rPr>
              <w:t>ral</w:t>
            </w:r>
          </w:p>
        </w:tc>
        <w:tc>
          <w:tcPr>
            <w:tcW w:w="566" w:type="dxa"/>
            <w:tcBorders>
              <w:top w:val="single" w:sz="4" w:space="0" w:color="auto"/>
              <w:left w:val="single" w:sz="4" w:space="0" w:color="auto"/>
              <w:bottom w:val="single" w:sz="4" w:space="0" w:color="auto"/>
              <w:right w:val="single" w:sz="4" w:space="0" w:color="auto"/>
            </w:tcBorders>
            <w:textDirection w:val="btLr"/>
          </w:tcPr>
          <w:p w14:paraId="71283B78" w14:textId="77777777" w:rsidR="007239D2" w:rsidRDefault="00537B2A">
            <w:pPr>
              <w:spacing w:after="0"/>
              <w:rPr>
                <w:rFonts w:ascii="Arial" w:hAnsi="Arial"/>
                <w:szCs w:val="16"/>
              </w:rPr>
            </w:pPr>
            <w:r>
              <w:rPr>
                <w:rFonts w:ascii="Arial" w:hAnsi="Arial"/>
                <w:szCs w:val="16"/>
              </w:rPr>
              <w:t>Observation</w:t>
            </w:r>
            <w:r w:rsidR="00652921">
              <w:rPr>
                <w:rFonts w:ascii="Arial" w:hAnsi="Arial"/>
                <w:szCs w:val="16"/>
              </w:rPr>
              <w:t xml:space="preserve"> </w:t>
            </w:r>
          </w:p>
        </w:tc>
        <w:tc>
          <w:tcPr>
            <w:tcW w:w="566" w:type="dxa"/>
            <w:tcBorders>
              <w:top w:val="single" w:sz="4" w:space="0" w:color="auto"/>
              <w:left w:val="single" w:sz="4" w:space="0" w:color="auto"/>
              <w:bottom w:val="single" w:sz="4" w:space="0" w:color="auto"/>
              <w:right w:val="single" w:sz="4" w:space="0" w:color="auto"/>
            </w:tcBorders>
            <w:textDirection w:val="btLr"/>
          </w:tcPr>
          <w:p w14:paraId="2F7E6BEC" w14:textId="77777777" w:rsidR="007239D2" w:rsidRDefault="00537B2A">
            <w:pPr>
              <w:spacing w:after="0"/>
              <w:rPr>
                <w:rFonts w:ascii="Arial" w:hAnsi="Arial"/>
                <w:szCs w:val="16"/>
              </w:rPr>
            </w:pPr>
            <w:r>
              <w:rPr>
                <w:rFonts w:ascii="Arial" w:hAnsi="Arial"/>
                <w:szCs w:val="16"/>
              </w:rPr>
              <w:t>Profile</w:t>
            </w:r>
          </w:p>
        </w:tc>
        <w:tc>
          <w:tcPr>
            <w:tcW w:w="567" w:type="dxa"/>
            <w:tcBorders>
              <w:top w:val="single" w:sz="4" w:space="0" w:color="auto"/>
              <w:left w:val="single" w:sz="4" w:space="0" w:color="auto"/>
              <w:bottom w:val="single" w:sz="4" w:space="0" w:color="auto"/>
              <w:right w:val="single" w:sz="4" w:space="0" w:color="auto"/>
            </w:tcBorders>
            <w:textDirection w:val="btLr"/>
          </w:tcPr>
          <w:p w14:paraId="1FFF03FE" w14:textId="77777777" w:rsidR="007239D2" w:rsidRDefault="00537B2A">
            <w:pPr>
              <w:spacing w:after="0"/>
              <w:rPr>
                <w:rFonts w:ascii="Arial" w:hAnsi="Arial"/>
                <w:szCs w:val="16"/>
              </w:rPr>
            </w:pPr>
            <w:r>
              <w:rPr>
                <w:rFonts w:ascii="Arial" w:hAnsi="Arial"/>
                <w:szCs w:val="16"/>
              </w:rPr>
              <w:t>Role</w:t>
            </w:r>
            <w:r w:rsidR="00652921">
              <w:rPr>
                <w:rFonts w:ascii="Arial" w:hAnsi="Arial"/>
                <w:szCs w:val="16"/>
              </w:rPr>
              <w:t xml:space="preserv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tcPr>
          <w:p w14:paraId="1548F726" w14:textId="77777777" w:rsidR="007239D2" w:rsidRDefault="00537B2A">
            <w:pPr>
              <w:spacing w:after="0"/>
              <w:rPr>
                <w:rFonts w:ascii="Arial" w:hAnsi="Arial"/>
                <w:szCs w:val="16"/>
              </w:rPr>
            </w:pPr>
            <w:r>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tcPr>
          <w:p w14:paraId="2B3E3869" w14:textId="77777777" w:rsidR="007239D2" w:rsidRDefault="00652921">
            <w:pPr>
              <w:spacing w:after="0"/>
              <w:rPr>
                <w:rFonts w:ascii="Arial" w:hAnsi="Arial"/>
                <w:szCs w:val="16"/>
              </w:rPr>
            </w:pPr>
            <w:r>
              <w:rPr>
                <w:rFonts w:ascii="Arial" w:hAnsi="Arial"/>
                <w:szCs w:val="16"/>
              </w:rPr>
              <w:t>N</w:t>
            </w:r>
            <w:r w:rsidR="00537B2A">
              <w:rPr>
                <w:rFonts w:ascii="Arial" w:hAnsi="Arial"/>
                <w:szCs w:val="16"/>
              </w:rPr>
              <w:t>o</w:t>
            </w:r>
            <w:r>
              <w:rPr>
                <w:rFonts w:ascii="Arial" w:hAnsi="Arial"/>
                <w:szCs w:val="16"/>
              </w:rPr>
              <w:t xml:space="preserve">t Yet </w:t>
            </w:r>
            <w:r w:rsidR="00537B2A">
              <w:rPr>
                <w:rFonts w:ascii="Arial" w:hAnsi="Arial"/>
                <w:szCs w:val="16"/>
              </w:rPr>
              <w:t>Competent</w:t>
            </w:r>
          </w:p>
        </w:tc>
      </w:tr>
      <w:tr w:rsidR="007239D2" w14:paraId="0318D459"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59BA3E33" w14:textId="77777777" w:rsidR="007239D2" w:rsidRDefault="00652921">
            <w:pPr>
              <w:spacing w:after="0"/>
              <w:rPr>
                <w:rFonts w:ascii="Arial" w:hAnsi="Arial"/>
                <w:szCs w:val="16"/>
              </w:rPr>
            </w:pPr>
            <w:r>
              <w:rPr>
                <w:rFonts w:ascii="Arial" w:hAnsi="Arial"/>
                <w:szCs w:val="16"/>
              </w:rPr>
              <w:t xml:space="preserve">Practical Skill </w:t>
            </w:r>
            <w:r w:rsidR="00537B2A">
              <w:rPr>
                <w:rFonts w:ascii="Arial" w:hAnsi="Arial"/>
                <w:szCs w:val="16"/>
              </w:rPr>
              <w:t>Demonstrating</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0FE4C"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58864C"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24DF89"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A06103"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B68C8E" w14:textId="77777777" w:rsidR="007239D2" w:rsidRDefault="00652921">
            <w:pPr>
              <w:spacing w:after="0"/>
              <w:jc w:val="center"/>
              <w:rPr>
                <w:rFonts w:ascii="Arial" w:hAnsi="Arial"/>
                <w:szCs w:val="16"/>
              </w:rPr>
            </w:pPr>
            <w:r>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213ADC9C"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6A2E08E9" w14:textId="77777777" w:rsidR="007239D2" w:rsidRDefault="007239D2">
            <w:pPr>
              <w:spacing w:after="0"/>
              <w:rPr>
                <w:rFonts w:ascii="Arial" w:hAnsi="Arial"/>
                <w:szCs w:val="16"/>
              </w:rPr>
            </w:pPr>
          </w:p>
        </w:tc>
      </w:tr>
      <w:tr w:rsidR="007239D2" w14:paraId="512B7895" w14:textId="77777777">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tcPr>
          <w:p w14:paraId="6A971DEA" w14:textId="77777777" w:rsidR="007239D2" w:rsidRDefault="00537B2A">
            <w:pPr>
              <w:spacing w:after="0"/>
              <w:rPr>
                <w:rFonts w:ascii="Arial" w:hAnsi="Arial"/>
                <w:szCs w:val="16"/>
              </w:rPr>
            </w:pPr>
            <w:r>
              <w:rPr>
                <w:rFonts w:ascii="Arial" w:hAnsi="Arial"/>
                <w:szCs w:val="16"/>
              </w:rPr>
              <w:t>Knowledge</w:t>
            </w:r>
            <w:r w:rsidR="00652921">
              <w:rPr>
                <w:rFonts w:ascii="Arial" w:hAnsi="Arial"/>
                <w:szCs w:val="16"/>
              </w:rPr>
              <w:t xml:space="preserv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639412"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343CE7" w14:textId="77777777" w:rsidR="007239D2" w:rsidRDefault="00652921">
            <w:pPr>
              <w:spacing w:after="0"/>
              <w:jc w:val="center"/>
              <w:rPr>
                <w:rFonts w:ascii="Arial" w:hAnsi="Arial"/>
                <w:szCs w:val="16"/>
              </w:rPr>
            </w:pPr>
            <w:r>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110C89"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1ABA76" w14:textId="77777777" w:rsidR="007239D2" w:rsidRDefault="007239D2">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702C3E"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435E052A"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08F8F068" w14:textId="77777777" w:rsidR="007239D2" w:rsidRDefault="007239D2">
            <w:pPr>
              <w:spacing w:after="0"/>
              <w:rPr>
                <w:rFonts w:ascii="Arial" w:hAnsi="Arial"/>
                <w:szCs w:val="16"/>
              </w:rPr>
            </w:pPr>
          </w:p>
        </w:tc>
      </w:tr>
      <w:tr w:rsidR="007239D2" w14:paraId="36F389C6" w14:textId="77777777">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tcPr>
          <w:p w14:paraId="0BBDCBD1" w14:textId="77777777" w:rsidR="007239D2" w:rsidRDefault="00537B2A">
            <w:pPr>
              <w:spacing w:after="0"/>
              <w:rPr>
                <w:rFonts w:ascii="Arial" w:hAnsi="Arial"/>
                <w:szCs w:val="16"/>
              </w:rPr>
            </w:pPr>
            <w:r>
              <w:rPr>
                <w:rFonts w:ascii="Arial" w:hAnsi="Arial"/>
                <w:szCs w:val="16"/>
              </w:rPr>
              <w:t>there</w:t>
            </w:r>
            <w:r w:rsidR="00652921">
              <w:rPr>
                <w:rFonts w:ascii="Arial" w:hAnsi="Arial"/>
                <w:szCs w:val="16"/>
              </w:rPr>
              <w:t xml:space="preserve">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40C2AF"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95810"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44943" w14:textId="77777777" w:rsidR="007239D2" w:rsidRDefault="007239D2">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EB54F4" w14:textId="77777777" w:rsidR="007239D2" w:rsidRDefault="00652921">
            <w:pPr>
              <w:spacing w:after="0"/>
              <w:jc w:val="center"/>
              <w:rPr>
                <w:rFonts w:ascii="Arial" w:hAnsi="Arial"/>
                <w:szCs w:val="16"/>
              </w:rPr>
            </w:pPr>
            <w:r>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26BE4D" w14:textId="77777777" w:rsidR="007239D2" w:rsidRDefault="007239D2">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7C5F6982" w14:textId="77777777" w:rsidR="007239D2" w:rsidRDefault="007239D2">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735FA2C0" w14:textId="77777777" w:rsidR="007239D2" w:rsidRDefault="007239D2">
            <w:pPr>
              <w:spacing w:after="0"/>
              <w:rPr>
                <w:rFonts w:ascii="Arial" w:hAnsi="Arial"/>
                <w:szCs w:val="16"/>
              </w:rPr>
            </w:pPr>
          </w:p>
        </w:tc>
      </w:tr>
    </w:tbl>
    <w:p w14:paraId="37F94BAB" w14:textId="77777777" w:rsidR="007239D2" w:rsidRDefault="007239D2">
      <w:pPr>
        <w:spacing w:after="0"/>
        <w:rPr>
          <w:rFonts w:ascii="Arial" w:hAnsi="Arial"/>
          <w:b/>
          <w:szCs w:val="16"/>
        </w:rPr>
      </w:pPr>
    </w:p>
    <w:p w14:paraId="71D8B7AF" w14:textId="77777777" w:rsidR="007239D2" w:rsidRDefault="00652921">
      <w:pPr>
        <w:spacing w:after="0" w:line="240" w:lineRule="auto"/>
        <w:rPr>
          <w:rFonts w:ascii="Arial" w:hAnsi="Arial"/>
          <w:b/>
          <w:bCs/>
          <w:sz w:val="24"/>
          <w:szCs w:val="24"/>
        </w:rPr>
      </w:pPr>
      <w:r>
        <w:rPr>
          <w:rFonts w:ascii="Arial" w:hAnsi="Arial"/>
          <w:b/>
          <w:bCs/>
          <w:sz w:val="24"/>
          <w:szCs w:val="24"/>
        </w:rPr>
        <w:br w:type="page"/>
      </w:r>
    </w:p>
    <w:p w14:paraId="220BA93D" w14:textId="77777777" w:rsidR="007239D2" w:rsidRDefault="000C64AF">
      <w:pPr>
        <w:rPr>
          <w:rFonts w:ascii="Arial" w:hAnsi="Arial"/>
          <w:b/>
          <w:bCs/>
          <w:sz w:val="24"/>
          <w:szCs w:val="24"/>
        </w:rPr>
      </w:pPr>
      <w:r>
        <w:rPr>
          <w:rFonts w:ascii="Arial" w:hAnsi="Arial"/>
          <w:b/>
          <w:bCs/>
          <w:sz w:val="24"/>
          <w:szCs w:val="24"/>
        </w:rPr>
        <w:lastRenderedPageBreak/>
        <w:t>Section</w:t>
      </w:r>
      <w:r w:rsidR="00652921">
        <w:rPr>
          <w:rFonts w:ascii="Arial" w:hAnsi="Arial"/>
          <w:b/>
          <w:bCs/>
          <w:sz w:val="24"/>
          <w:szCs w:val="24"/>
        </w:rPr>
        <w:t xml:space="preserve"> B1: </w:t>
      </w:r>
      <w:r>
        <w:rPr>
          <w:rFonts w:ascii="Arial" w:hAnsi="Arial"/>
          <w:b/>
          <w:bCs/>
          <w:sz w:val="24"/>
          <w:szCs w:val="24"/>
        </w:rPr>
        <w:t>observation</w:t>
      </w:r>
      <w:r w:rsidR="00652921">
        <w:rPr>
          <w:rFonts w:ascii="Arial" w:hAnsi="Arial"/>
          <w:b/>
          <w:bCs/>
          <w:sz w:val="24"/>
          <w:szCs w:val="24"/>
        </w:rPr>
        <w:t xml:space="preserve">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7239D2" w14:paraId="4C89B78A" w14:textId="77777777">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tcPr>
          <w:p w14:paraId="34685BF5" w14:textId="77777777" w:rsidR="007239D2" w:rsidRDefault="00652921">
            <w:pPr>
              <w:spacing w:after="0"/>
              <w:rPr>
                <w:rFonts w:ascii="Arial" w:hAnsi="Arial"/>
                <w:szCs w:val="16"/>
              </w:rPr>
            </w:pPr>
            <w:r>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tcPr>
          <w:p w14:paraId="229C94D5" w14:textId="77777777" w:rsidR="007239D2" w:rsidRDefault="00652921">
            <w:pPr>
              <w:spacing w:after="0"/>
              <w:rPr>
                <w:rFonts w:ascii="Arial" w:hAnsi="Arial"/>
                <w:bCs/>
                <w:szCs w:val="16"/>
              </w:rPr>
            </w:pPr>
            <w:r>
              <w:rPr>
                <w:rFonts w:ascii="Arial" w:hAnsi="Arial"/>
                <w:b/>
                <w:bCs/>
              </w:rPr>
              <w:t>Activity:</w:t>
            </w:r>
          </w:p>
          <w:p w14:paraId="6C066626" w14:textId="77777777" w:rsidR="007239D2" w:rsidRDefault="00B13497" w:rsidP="002E53BE">
            <w:pPr>
              <w:spacing w:after="0" w:line="240" w:lineRule="auto"/>
              <w:rPr>
                <w:rFonts w:ascii="Arial" w:hAnsi="Arial"/>
                <w:bCs/>
                <w:szCs w:val="16"/>
              </w:rPr>
            </w:pPr>
            <w:r w:rsidRPr="00EF7BBE">
              <w:rPr>
                <w:rFonts w:ascii="Arial" w:hAnsi="Arial"/>
                <w:bCs/>
              </w:rPr>
              <w:t>The candidate is required to demonstrate, understanding of fundamental EV control system components and their functions. Accuracy in checking the functions of the Vehicle Control Unit (VCU) and Drive Motor Controller. Ability to analyze and explain the regenerative braking process clearly. Diagnosing faults in the EV control system using appropriate diagnostic tools and procedures and competence in repairing or replacing faulty components following proper safety and technical guidelines. Compliance with safety protocols throughout the assessment process.</w:t>
            </w:r>
          </w:p>
        </w:tc>
      </w:tr>
      <w:tr w:rsidR="007239D2" w14:paraId="7D5E552A" w14:textId="77777777">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tcPr>
          <w:p w14:paraId="5A530D29" w14:textId="77777777" w:rsidR="007239D2" w:rsidRDefault="00652921">
            <w:pPr>
              <w:spacing w:after="0"/>
              <w:rPr>
                <w:rFonts w:ascii="Arial" w:hAnsi="Arial"/>
                <w:bCs/>
                <w:szCs w:val="16"/>
              </w:rPr>
            </w:pPr>
            <w:r>
              <w:rPr>
                <w:rFonts w:ascii="Arial" w:hAnsi="Arial"/>
                <w:bCs/>
                <w:szCs w:val="16"/>
              </w:rPr>
              <w:t xml:space="preserve">During the practical assessment, candidate </w:t>
            </w:r>
            <w:r w:rsidR="000C64AF">
              <w:rPr>
                <w:rFonts w:ascii="Arial" w:hAnsi="Arial"/>
                <w:bCs/>
                <w:szCs w:val="16"/>
              </w:rPr>
              <w:t>demonstrated</w:t>
            </w:r>
            <w:r>
              <w:rPr>
                <w:rFonts w:ascii="Arial" w:hAnsi="Arial"/>
                <w:bCs/>
                <w:szCs w:val="16"/>
              </w:rPr>
              <w:t xml:space="preserve"> the </w:t>
            </w:r>
            <w:r w:rsidR="000C64AF">
              <w:rPr>
                <w:rFonts w:ascii="Arial" w:hAnsi="Arial"/>
                <w:bCs/>
                <w:szCs w:val="16"/>
              </w:rPr>
              <w:t>flowing</w:t>
            </w:r>
            <w:r>
              <w:rPr>
                <w:rFonts w:ascii="Arial" w:hAnsi="Arial"/>
                <w:bCs/>
                <w:szCs w:val="16"/>
              </w:rPr>
              <w:t>:</w:t>
            </w:r>
          </w:p>
        </w:tc>
        <w:tc>
          <w:tcPr>
            <w:tcW w:w="810" w:type="dxa"/>
            <w:tcBorders>
              <w:top w:val="single" w:sz="4" w:space="0" w:color="auto"/>
              <w:left w:val="single" w:sz="4" w:space="0" w:color="auto"/>
              <w:bottom w:val="single" w:sz="4" w:space="0" w:color="auto"/>
              <w:right w:val="single" w:sz="4" w:space="0" w:color="auto"/>
            </w:tcBorders>
            <w:vAlign w:val="center"/>
          </w:tcPr>
          <w:p w14:paraId="3F2CCA8A" w14:textId="77777777" w:rsidR="007239D2" w:rsidRDefault="00652921">
            <w:pPr>
              <w:spacing w:after="0"/>
              <w:rPr>
                <w:rFonts w:ascii="Arial" w:hAnsi="Arial"/>
                <w:b/>
                <w:szCs w:val="16"/>
              </w:rPr>
            </w:pPr>
            <w:r>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tcPr>
          <w:p w14:paraId="3462F882" w14:textId="5A61D609" w:rsidR="007239D2" w:rsidRDefault="00652921">
            <w:pPr>
              <w:spacing w:after="0"/>
              <w:rPr>
                <w:rFonts w:ascii="Arial" w:hAnsi="Arial"/>
                <w:b/>
                <w:szCs w:val="16"/>
              </w:rPr>
            </w:pPr>
            <w:r>
              <w:rPr>
                <w:rFonts w:ascii="Arial" w:hAnsi="Arial"/>
                <w:b/>
                <w:szCs w:val="16"/>
              </w:rPr>
              <w:t>N</w:t>
            </w:r>
            <w:r w:rsidR="002E53BE">
              <w:rPr>
                <w:rFonts w:ascii="Arial" w:hAnsi="Arial"/>
                <w:b/>
                <w:szCs w:val="16"/>
              </w:rPr>
              <w:t>o</w:t>
            </w:r>
          </w:p>
        </w:tc>
        <w:tc>
          <w:tcPr>
            <w:tcW w:w="1891" w:type="dxa"/>
            <w:tcBorders>
              <w:top w:val="single" w:sz="4" w:space="0" w:color="auto"/>
              <w:left w:val="single" w:sz="4" w:space="0" w:color="auto"/>
              <w:bottom w:val="single" w:sz="4" w:space="0" w:color="auto"/>
              <w:right w:val="single" w:sz="4" w:space="0" w:color="auto"/>
            </w:tcBorders>
            <w:vAlign w:val="center"/>
          </w:tcPr>
          <w:p w14:paraId="53E46E0A" w14:textId="77777777" w:rsidR="007239D2" w:rsidRDefault="00652921">
            <w:pPr>
              <w:spacing w:after="0"/>
              <w:rPr>
                <w:rFonts w:ascii="Arial" w:hAnsi="Arial"/>
                <w:b/>
                <w:szCs w:val="16"/>
              </w:rPr>
            </w:pPr>
            <w:r>
              <w:rPr>
                <w:rFonts w:ascii="Arial" w:hAnsi="Arial"/>
                <w:b/>
                <w:szCs w:val="16"/>
              </w:rPr>
              <w:t>Remarks</w:t>
            </w:r>
          </w:p>
        </w:tc>
      </w:tr>
      <w:tr w:rsidR="004B3704" w14:paraId="57E2D58A"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26F61CCD"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4ABBB7B8" w14:textId="77777777" w:rsidR="004B3704" w:rsidRPr="002E53BE" w:rsidRDefault="004B3704" w:rsidP="002E53BE">
            <w:pPr>
              <w:spacing w:after="0" w:line="240" w:lineRule="auto"/>
              <w:rPr>
                <w:rFonts w:ascii="Arial" w:hAnsi="Arial"/>
              </w:rPr>
            </w:pPr>
            <w:r w:rsidRPr="002E53BE">
              <w:rPr>
                <w:rFonts w:ascii="Arial" w:hAnsi="Arial"/>
              </w:rPr>
              <w:t>Interpret the purpose of EV control systems in managing power flow, safety, and vehicle operation.</w:t>
            </w:r>
          </w:p>
        </w:tc>
        <w:tc>
          <w:tcPr>
            <w:tcW w:w="810" w:type="dxa"/>
            <w:tcBorders>
              <w:top w:val="single" w:sz="4" w:space="0" w:color="auto"/>
              <w:left w:val="single" w:sz="4" w:space="0" w:color="auto"/>
              <w:bottom w:val="single" w:sz="4" w:space="0" w:color="auto"/>
              <w:right w:val="single" w:sz="4" w:space="0" w:color="auto"/>
            </w:tcBorders>
          </w:tcPr>
          <w:p w14:paraId="1E83E01E"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4439A34F" w14:textId="77777777" w:rsidR="004B3704" w:rsidRDefault="004B3704" w:rsidP="002E53BE">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14:paraId="723AE151" w14:textId="77777777" w:rsidR="004B3704" w:rsidRDefault="004B3704" w:rsidP="002E53BE">
            <w:pPr>
              <w:spacing w:after="0"/>
              <w:rPr>
                <w:rFonts w:ascii="Arial" w:hAnsi="Arial"/>
                <w:szCs w:val="16"/>
              </w:rPr>
            </w:pPr>
          </w:p>
        </w:tc>
      </w:tr>
      <w:tr w:rsidR="004B3704" w14:paraId="3789F404"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426E560"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33A7056" w14:textId="77777777" w:rsidR="004B3704" w:rsidRPr="002E53BE" w:rsidRDefault="004B3704" w:rsidP="002E53BE">
            <w:pPr>
              <w:spacing w:after="0" w:line="240" w:lineRule="auto"/>
              <w:rPr>
                <w:rFonts w:ascii="Arial" w:hAnsi="Arial"/>
              </w:rPr>
            </w:pPr>
            <w:r w:rsidRPr="002E53BE">
              <w:rPr>
                <w:rFonts w:ascii="Arial" w:hAnsi="Arial"/>
              </w:rPr>
              <w:t>Identify major EV control units such as VCU, MCU, BMS, inverter, and charging controller</w:t>
            </w:r>
          </w:p>
        </w:tc>
        <w:tc>
          <w:tcPr>
            <w:tcW w:w="810" w:type="dxa"/>
            <w:tcBorders>
              <w:top w:val="single" w:sz="4" w:space="0" w:color="auto"/>
              <w:left w:val="single" w:sz="4" w:space="0" w:color="auto"/>
              <w:bottom w:val="single" w:sz="4" w:space="0" w:color="auto"/>
              <w:right w:val="single" w:sz="4" w:space="0" w:color="auto"/>
            </w:tcBorders>
          </w:tcPr>
          <w:p w14:paraId="03F472A1"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53DE46BB"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114C4F46" w14:textId="77777777" w:rsidR="004B3704" w:rsidRDefault="004B3704" w:rsidP="002E53BE">
            <w:pPr>
              <w:spacing w:after="0"/>
              <w:rPr>
                <w:rFonts w:ascii="Arial" w:eastAsiaTheme="minorHAnsi" w:hAnsi="Arial"/>
                <w:szCs w:val="16"/>
              </w:rPr>
            </w:pPr>
          </w:p>
        </w:tc>
      </w:tr>
      <w:tr w:rsidR="004B3704" w14:paraId="35B29500"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2631126"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D95B485" w14:textId="77777777" w:rsidR="004B3704" w:rsidRPr="002E53BE" w:rsidRDefault="004B3704" w:rsidP="002E53BE">
            <w:pPr>
              <w:spacing w:after="0" w:line="240" w:lineRule="auto"/>
              <w:rPr>
                <w:rFonts w:ascii="Arial" w:hAnsi="Arial"/>
              </w:rPr>
            </w:pPr>
            <w:r w:rsidRPr="002E53BE">
              <w:rPr>
                <w:rFonts w:ascii="Arial" w:hAnsi="Arial"/>
              </w:rPr>
              <w:t>Interpret the role of sensors in providing feedback for voltage, current, speed, torque, and temperature.</w:t>
            </w:r>
          </w:p>
        </w:tc>
        <w:tc>
          <w:tcPr>
            <w:tcW w:w="810" w:type="dxa"/>
            <w:tcBorders>
              <w:top w:val="single" w:sz="4" w:space="0" w:color="auto"/>
              <w:left w:val="single" w:sz="4" w:space="0" w:color="auto"/>
              <w:bottom w:val="single" w:sz="4" w:space="0" w:color="auto"/>
              <w:right w:val="single" w:sz="4" w:space="0" w:color="auto"/>
            </w:tcBorders>
          </w:tcPr>
          <w:p w14:paraId="233B4ABA"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4AE9784"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28F7638B" w14:textId="77777777" w:rsidR="004B3704" w:rsidRDefault="004B3704" w:rsidP="002E53BE">
            <w:pPr>
              <w:spacing w:after="0"/>
              <w:rPr>
                <w:rFonts w:ascii="Arial" w:eastAsiaTheme="minorHAnsi" w:hAnsi="Arial"/>
                <w:szCs w:val="16"/>
              </w:rPr>
            </w:pPr>
          </w:p>
        </w:tc>
      </w:tr>
      <w:tr w:rsidR="004B3704" w14:paraId="2EA04BD8"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F0B021C"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045CAF3D" w14:textId="77777777" w:rsidR="004B3704" w:rsidRPr="002E53BE" w:rsidRDefault="004B3704" w:rsidP="002E53BE">
            <w:pPr>
              <w:spacing w:after="0" w:line="240" w:lineRule="auto"/>
              <w:rPr>
                <w:rFonts w:ascii="Arial" w:hAnsi="Arial"/>
              </w:rPr>
            </w:pPr>
            <w:r w:rsidRPr="002E53BE">
              <w:rPr>
                <w:rFonts w:ascii="Arial" w:hAnsi="Arial"/>
              </w:rPr>
              <w:t>Trace data and signal flow between subsystems through CAN bus or other protocols.</w:t>
            </w:r>
          </w:p>
        </w:tc>
        <w:tc>
          <w:tcPr>
            <w:tcW w:w="810" w:type="dxa"/>
            <w:tcBorders>
              <w:top w:val="single" w:sz="4" w:space="0" w:color="auto"/>
              <w:left w:val="single" w:sz="4" w:space="0" w:color="auto"/>
              <w:bottom w:val="single" w:sz="4" w:space="0" w:color="auto"/>
              <w:right w:val="single" w:sz="4" w:space="0" w:color="auto"/>
            </w:tcBorders>
          </w:tcPr>
          <w:p w14:paraId="72BB5A13"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87B7D78"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54893417" w14:textId="77777777" w:rsidR="004B3704" w:rsidRDefault="004B3704" w:rsidP="002E53BE">
            <w:pPr>
              <w:spacing w:after="0"/>
              <w:rPr>
                <w:rFonts w:ascii="Arial" w:eastAsiaTheme="minorHAnsi" w:hAnsi="Arial"/>
                <w:szCs w:val="16"/>
              </w:rPr>
            </w:pPr>
          </w:p>
        </w:tc>
      </w:tr>
      <w:tr w:rsidR="004B3704" w14:paraId="2B835620"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68A701D"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17FBEFCA" w14:textId="77777777" w:rsidR="004B3704" w:rsidRPr="002E53BE" w:rsidRDefault="004B3704" w:rsidP="002E53BE">
            <w:pPr>
              <w:spacing w:after="0" w:line="240" w:lineRule="auto"/>
              <w:rPr>
                <w:rFonts w:ascii="Arial" w:hAnsi="Arial"/>
              </w:rPr>
            </w:pPr>
            <w:r w:rsidRPr="002E53BE">
              <w:rPr>
                <w:rFonts w:ascii="Arial" w:hAnsi="Arial"/>
              </w:rPr>
              <w:t>Select proper tools, equipment, and service manuals for repair or replacement tasks.</w:t>
            </w:r>
          </w:p>
        </w:tc>
        <w:tc>
          <w:tcPr>
            <w:tcW w:w="810" w:type="dxa"/>
            <w:tcBorders>
              <w:top w:val="single" w:sz="4" w:space="0" w:color="auto"/>
              <w:left w:val="single" w:sz="4" w:space="0" w:color="auto"/>
              <w:bottom w:val="single" w:sz="4" w:space="0" w:color="auto"/>
              <w:right w:val="single" w:sz="4" w:space="0" w:color="auto"/>
            </w:tcBorders>
          </w:tcPr>
          <w:p w14:paraId="372AD766"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019634AF"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7A6FBBC4" w14:textId="77777777" w:rsidR="004B3704" w:rsidRDefault="004B3704" w:rsidP="002E53BE">
            <w:pPr>
              <w:spacing w:after="0"/>
              <w:rPr>
                <w:rFonts w:ascii="Arial" w:eastAsiaTheme="minorHAnsi" w:hAnsi="Arial"/>
                <w:szCs w:val="16"/>
              </w:rPr>
            </w:pPr>
          </w:p>
        </w:tc>
      </w:tr>
      <w:tr w:rsidR="004B3704" w14:paraId="4A3FBFE7"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88BDBAB"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8772B5A" w14:textId="77777777" w:rsidR="004B3704" w:rsidRPr="002E53BE" w:rsidRDefault="004B3704" w:rsidP="002E53BE">
            <w:pPr>
              <w:spacing w:after="0" w:line="240" w:lineRule="auto"/>
              <w:rPr>
                <w:rFonts w:ascii="Arial" w:hAnsi="Arial"/>
              </w:rPr>
            </w:pPr>
            <w:r w:rsidRPr="002E53BE">
              <w:rPr>
                <w:rFonts w:ascii="Arial" w:hAnsi="Arial"/>
              </w:rPr>
              <w:t>Apply high-voltage safety procedures including isolation, PPE usage, and lock-out/tag-out.</w:t>
            </w:r>
          </w:p>
        </w:tc>
        <w:tc>
          <w:tcPr>
            <w:tcW w:w="810" w:type="dxa"/>
            <w:tcBorders>
              <w:top w:val="single" w:sz="4" w:space="0" w:color="auto"/>
              <w:left w:val="single" w:sz="4" w:space="0" w:color="auto"/>
              <w:bottom w:val="single" w:sz="4" w:space="0" w:color="auto"/>
              <w:right w:val="single" w:sz="4" w:space="0" w:color="auto"/>
            </w:tcBorders>
          </w:tcPr>
          <w:p w14:paraId="6EC6FBAD"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2B20FD6"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64166579" w14:textId="77777777" w:rsidR="004B3704" w:rsidRDefault="004B3704" w:rsidP="002E53BE">
            <w:pPr>
              <w:spacing w:after="0"/>
              <w:rPr>
                <w:rFonts w:ascii="Arial" w:eastAsiaTheme="minorHAnsi" w:hAnsi="Arial"/>
                <w:szCs w:val="16"/>
              </w:rPr>
            </w:pPr>
          </w:p>
        </w:tc>
      </w:tr>
      <w:tr w:rsidR="004B3704" w14:paraId="18180F8F"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AB1DECF"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4BD4F2A" w14:textId="77777777" w:rsidR="004B3704" w:rsidRPr="002E53BE" w:rsidRDefault="004B3704" w:rsidP="002E53BE">
            <w:pPr>
              <w:spacing w:after="0" w:line="240" w:lineRule="auto"/>
              <w:rPr>
                <w:rFonts w:ascii="Arial" w:hAnsi="Arial"/>
              </w:rPr>
            </w:pPr>
            <w:r w:rsidRPr="002E53BE">
              <w:rPr>
                <w:rFonts w:ascii="Arial" w:hAnsi="Arial"/>
              </w:rPr>
              <w:t>Identify faults that occur during interaction of EV control subsystems.</w:t>
            </w:r>
          </w:p>
        </w:tc>
        <w:tc>
          <w:tcPr>
            <w:tcW w:w="810" w:type="dxa"/>
            <w:tcBorders>
              <w:top w:val="single" w:sz="4" w:space="0" w:color="auto"/>
              <w:left w:val="single" w:sz="4" w:space="0" w:color="auto"/>
              <w:bottom w:val="single" w:sz="4" w:space="0" w:color="auto"/>
              <w:right w:val="single" w:sz="4" w:space="0" w:color="auto"/>
            </w:tcBorders>
          </w:tcPr>
          <w:p w14:paraId="4D92DF4A"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68CFC57"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39B96302" w14:textId="77777777" w:rsidR="004B3704" w:rsidRDefault="004B3704" w:rsidP="002E53BE">
            <w:pPr>
              <w:spacing w:after="0"/>
              <w:rPr>
                <w:rFonts w:ascii="Arial" w:eastAsiaTheme="minorHAnsi" w:hAnsi="Arial"/>
                <w:szCs w:val="16"/>
              </w:rPr>
            </w:pPr>
          </w:p>
        </w:tc>
      </w:tr>
      <w:tr w:rsidR="004B3704" w14:paraId="24F8FEEE"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E198D87"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557772A" w14:textId="77777777" w:rsidR="004B3704" w:rsidRPr="002E53BE" w:rsidRDefault="004B3704" w:rsidP="002E53BE">
            <w:pPr>
              <w:spacing w:after="0" w:line="240" w:lineRule="auto"/>
              <w:rPr>
                <w:rFonts w:ascii="Arial" w:hAnsi="Arial"/>
              </w:rPr>
            </w:pPr>
            <w:r w:rsidRPr="002E53BE">
              <w:rPr>
                <w:rFonts w:ascii="Arial" w:hAnsi="Arial"/>
              </w:rPr>
              <w:t>Compare EV control systems with conventional ICE vehicle control systems.</w:t>
            </w:r>
          </w:p>
        </w:tc>
        <w:tc>
          <w:tcPr>
            <w:tcW w:w="810" w:type="dxa"/>
            <w:tcBorders>
              <w:top w:val="single" w:sz="4" w:space="0" w:color="auto"/>
              <w:left w:val="single" w:sz="4" w:space="0" w:color="auto"/>
              <w:bottom w:val="single" w:sz="4" w:space="0" w:color="auto"/>
              <w:right w:val="single" w:sz="4" w:space="0" w:color="auto"/>
            </w:tcBorders>
          </w:tcPr>
          <w:p w14:paraId="678381AA"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B1236D1"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44CDC485" w14:textId="77777777" w:rsidR="004B3704" w:rsidRDefault="004B3704" w:rsidP="002E53BE">
            <w:pPr>
              <w:spacing w:after="0"/>
              <w:rPr>
                <w:rFonts w:ascii="Arial" w:eastAsiaTheme="minorHAnsi" w:hAnsi="Arial"/>
                <w:szCs w:val="16"/>
              </w:rPr>
            </w:pPr>
          </w:p>
        </w:tc>
      </w:tr>
      <w:tr w:rsidR="004B3704" w14:paraId="46648E46"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F58B76A"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09815E3D" w14:textId="77777777" w:rsidR="004B3704" w:rsidRPr="002E53BE" w:rsidRDefault="004B3704" w:rsidP="002E53BE">
            <w:pPr>
              <w:spacing w:after="0" w:line="240" w:lineRule="auto"/>
              <w:rPr>
                <w:rFonts w:ascii="Arial" w:hAnsi="Arial"/>
              </w:rPr>
            </w:pPr>
            <w:r w:rsidRPr="002E53BE">
              <w:rPr>
                <w:rFonts w:ascii="Arial" w:hAnsi="Arial"/>
              </w:rPr>
              <w:t>Identify the major functions of the VCU such as torque management, drive mode selection, regenerative braking control, and subsystem communication.</w:t>
            </w:r>
          </w:p>
        </w:tc>
        <w:tc>
          <w:tcPr>
            <w:tcW w:w="810" w:type="dxa"/>
            <w:tcBorders>
              <w:top w:val="single" w:sz="4" w:space="0" w:color="auto"/>
              <w:left w:val="single" w:sz="4" w:space="0" w:color="auto"/>
              <w:bottom w:val="single" w:sz="4" w:space="0" w:color="auto"/>
              <w:right w:val="single" w:sz="4" w:space="0" w:color="auto"/>
            </w:tcBorders>
          </w:tcPr>
          <w:p w14:paraId="43090009"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4B5323BF"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4F8F455B" w14:textId="77777777" w:rsidR="004B3704" w:rsidRDefault="004B3704" w:rsidP="002E53BE">
            <w:pPr>
              <w:spacing w:after="0"/>
              <w:rPr>
                <w:rFonts w:ascii="Arial" w:eastAsiaTheme="minorHAnsi" w:hAnsi="Arial"/>
                <w:szCs w:val="16"/>
              </w:rPr>
            </w:pPr>
          </w:p>
        </w:tc>
      </w:tr>
      <w:tr w:rsidR="004B3704" w14:paraId="26D5848E" w14:textId="77777777" w:rsidTr="00690C51">
        <w:trPr>
          <w:gridAfter w:val="1"/>
          <w:wAfter w:w="11" w:type="dxa"/>
          <w:trHeight w:val="287"/>
        </w:trPr>
        <w:tc>
          <w:tcPr>
            <w:tcW w:w="805" w:type="dxa"/>
            <w:tcBorders>
              <w:top w:val="single" w:sz="4" w:space="0" w:color="auto"/>
              <w:left w:val="single" w:sz="4" w:space="0" w:color="auto"/>
              <w:bottom w:val="single" w:sz="4" w:space="0" w:color="auto"/>
              <w:right w:val="single" w:sz="4" w:space="0" w:color="auto"/>
            </w:tcBorders>
            <w:vAlign w:val="center"/>
          </w:tcPr>
          <w:p w14:paraId="1AB2E195"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B84D5E9" w14:textId="77777777" w:rsidR="004B3704" w:rsidRPr="002E53BE" w:rsidRDefault="004B3704" w:rsidP="002E53BE">
            <w:pPr>
              <w:spacing w:after="0" w:line="240" w:lineRule="auto"/>
              <w:rPr>
                <w:rFonts w:ascii="Arial" w:hAnsi="Arial"/>
              </w:rPr>
            </w:pPr>
            <w:r w:rsidRPr="002E53BE">
              <w:rPr>
                <w:rFonts w:ascii="Arial" w:hAnsi="Arial"/>
              </w:rPr>
              <w:t>Inspect the physical condition of VCU, MCU And Regenerative braking system.</w:t>
            </w:r>
          </w:p>
        </w:tc>
        <w:tc>
          <w:tcPr>
            <w:tcW w:w="810" w:type="dxa"/>
            <w:tcBorders>
              <w:top w:val="single" w:sz="4" w:space="0" w:color="auto"/>
              <w:left w:val="single" w:sz="4" w:space="0" w:color="auto"/>
              <w:bottom w:val="single" w:sz="4" w:space="0" w:color="auto"/>
              <w:right w:val="single" w:sz="4" w:space="0" w:color="auto"/>
            </w:tcBorders>
          </w:tcPr>
          <w:p w14:paraId="120F421C"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E67E650"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22FB8978" w14:textId="77777777" w:rsidR="004B3704" w:rsidRDefault="004B3704" w:rsidP="002E53BE">
            <w:pPr>
              <w:spacing w:after="0"/>
              <w:rPr>
                <w:rFonts w:ascii="Arial" w:eastAsiaTheme="minorHAnsi" w:hAnsi="Arial"/>
                <w:szCs w:val="16"/>
              </w:rPr>
            </w:pPr>
          </w:p>
        </w:tc>
      </w:tr>
      <w:tr w:rsidR="004B3704" w14:paraId="50291FFC"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84B0BC2"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220EF8F4" w14:textId="77777777" w:rsidR="004B3704" w:rsidRPr="002E53BE" w:rsidRDefault="004B3704" w:rsidP="002E53BE">
            <w:pPr>
              <w:spacing w:after="0" w:line="240" w:lineRule="auto"/>
              <w:rPr>
                <w:rFonts w:ascii="Arial" w:hAnsi="Arial"/>
              </w:rPr>
            </w:pPr>
            <w:r w:rsidRPr="002E53BE">
              <w:rPr>
                <w:rFonts w:ascii="Arial" w:hAnsi="Arial"/>
              </w:rPr>
              <w:t>Interpret diagnostic trouble codes (DTCs) and warning indicators related to VCU, MCU, BMS and Charging controller operation using a diagnostic scanner.</w:t>
            </w:r>
          </w:p>
        </w:tc>
        <w:tc>
          <w:tcPr>
            <w:tcW w:w="810" w:type="dxa"/>
            <w:tcBorders>
              <w:top w:val="single" w:sz="4" w:space="0" w:color="auto"/>
              <w:left w:val="single" w:sz="4" w:space="0" w:color="auto"/>
              <w:bottom w:val="single" w:sz="4" w:space="0" w:color="auto"/>
              <w:right w:val="single" w:sz="4" w:space="0" w:color="auto"/>
            </w:tcBorders>
          </w:tcPr>
          <w:p w14:paraId="33717C90"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23C46493"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40532116" w14:textId="77777777" w:rsidR="004B3704" w:rsidRDefault="004B3704" w:rsidP="002E53BE">
            <w:pPr>
              <w:spacing w:after="0"/>
              <w:rPr>
                <w:rFonts w:ascii="Arial" w:eastAsiaTheme="minorHAnsi" w:hAnsi="Arial"/>
                <w:szCs w:val="16"/>
              </w:rPr>
            </w:pPr>
          </w:p>
        </w:tc>
      </w:tr>
      <w:tr w:rsidR="004B3704" w14:paraId="5845CCF5"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4BCDBF7"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C4F6F44" w14:textId="77777777" w:rsidR="004B3704" w:rsidRPr="002E53BE" w:rsidRDefault="004B3704" w:rsidP="002E53BE">
            <w:pPr>
              <w:spacing w:after="0" w:line="240" w:lineRule="auto"/>
              <w:rPr>
                <w:rFonts w:ascii="Arial" w:hAnsi="Arial"/>
              </w:rPr>
            </w:pPr>
            <w:r w:rsidRPr="002E53BE">
              <w:rPr>
                <w:rFonts w:ascii="Arial" w:hAnsi="Arial"/>
              </w:rPr>
              <w:t>Recognize the main functions of the motor controller such as torque control, speed regulation, direction control, and regenerative braking.</w:t>
            </w:r>
          </w:p>
        </w:tc>
        <w:tc>
          <w:tcPr>
            <w:tcW w:w="810" w:type="dxa"/>
            <w:tcBorders>
              <w:top w:val="single" w:sz="4" w:space="0" w:color="auto"/>
              <w:left w:val="single" w:sz="4" w:space="0" w:color="auto"/>
              <w:bottom w:val="single" w:sz="4" w:space="0" w:color="auto"/>
              <w:right w:val="single" w:sz="4" w:space="0" w:color="auto"/>
            </w:tcBorders>
          </w:tcPr>
          <w:p w14:paraId="3E6C6A0E"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02D79B8"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4BA3717E" w14:textId="77777777" w:rsidR="004B3704" w:rsidRDefault="004B3704" w:rsidP="002E53BE">
            <w:pPr>
              <w:spacing w:after="0"/>
              <w:rPr>
                <w:rFonts w:ascii="Arial" w:eastAsiaTheme="minorHAnsi" w:hAnsi="Arial"/>
                <w:szCs w:val="16"/>
              </w:rPr>
            </w:pPr>
          </w:p>
        </w:tc>
      </w:tr>
      <w:tr w:rsidR="004B3704" w14:paraId="35E7B889"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8D4B936"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3D1F6CD" w14:textId="77777777" w:rsidR="004B3704" w:rsidRPr="002E53BE" w:rsidRDefault="004B3704" w:rsidP="002E53BE">
            <w:pPr>
              <w:spacing w:after="0" w:line="240" w:lineRule="auto"/>
              <w:rPr>
                <w:rFonts w:ascii="Arial" w:hAnsi="Arial"/>
              </w:rPr>
            </w:pPr>
            <w:r w:rsidRPr="002E53BE">
              <w:rPr>
                <w:rFonts w:ascii="Arial" w:hAnsi="Arial"/>
              </w:rPr>
              <w:t>Demonstrate how the controller regulates voltage, current, and frequency to convert VCU commands into motor operation.</w:t>
            </w:r>
          </w:p>
        </w:tc>
        <w:tc>
          <w:tcPr>
            <w:tcW w:w="810" w:type="dxa"/>
            <w:tcBorders>
              <w:top w:val="single" w:sz="4" w:space="0" w:color="auto"/>
              <w:left w:val="single" w:sz="4" w:space="0" w:color="auto"/>
              <w:bottom w:val="single" w:sz="4" w:space="0" w:color="auto"/>
              <w:right w:val="single" w:sz="4" w:space="0" w:color="auto"/>
            </w:tcBorders>
          </w:tcPr>
          <w:p w14:paraId="08F5FA6E"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5F950D46"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742B22EC" w14:textId="77777777" w:rsidR="004B3704" w:rsidRDefault="004B3704" w:rsidP="002E53BE">
            <w:pPr>
              <w:spacing w:after="0"/>
              <w:rPr>
                <w:rFonts w:ascii="Arial" w:eastAsiaTheme="minorHAnsi" w:hAnsi="Arial"/>
                <w:szCs w:val="16"/>
              </w:rPr>
            </w:pPr>
          </w:p>
        </w:tc>
      </w:tr>
      <w:tr w:rsidR="004B3704" w14:paraId="25A342D4"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59F42E7"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19D6574F" w14:textId="77777777" w:rsidR="004B3704" w:rsidRPr="002E53BE" w:rsidRDefault="004B3704" w:rsidP="002E53BE">
            <w:pPr>
              <w:spacing w:after="0" w:line="240" w:lineRule="auto"/>
              <w:rPr>
                <w:rFonts w:ascii="Arial" w:hAnsi="Arial"/>
              </w:rPr>
            </w:pPr>
            <w:r w:rsidRPr="002E53BE">
              <w:rPr>
                <w:rFonts w:ascii="Arial" w:hAnsi="Arial"/>
              </w:rPr>
              <w:t>Interpret signals from sensors like rotor position, speed, current, and temperature used for feedback control.</w:t>
            </w:r>
          </w:p>
        </w:tc>
        <w:tc>
          <w:tcPr>
            <w:tcW w:w="810" w:type="dxa"/>
            <w:tcBorders>
              <w:top w:val="single" w:sz="4" w:space="0" w:color="auto"/>
              <w:left w:val="single" w:sz="4" w:space="0" w:color="auto"/>
              <w:bottom w:val="single" w:sz="4" w:space="0" w:color="auto"/>
              <w:right w:val="single" w:sz="4" w:space="0" w:color="auto"/>
            </w:tcBorders>
          </w:tcPr>
          <w:p w14:paraId="4EE03ECD"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0BD614CB" w14:textId="77777777" w:rsidR="004B3704" w:rsidRDefault="004B3704" w:rsidP="002E53BE">
            <w:pPr>
              <w:spacing w:after="0"/>
              <w:rPr>
                <w:rFonts w:ascii="Arial" w:hAnsi="Arial"/>
                <w:szCs w:val="16"/>
              </w:rPr>
            </w:pPr>
          </w:p>
        </w:tc>
        <w:tc>
          <w:tcPr>
            <w:tcW w:w="1891" w:type="dxa"/>
            <w:vMerge/>
            <w:tcBorders>
              <w:left w:val="single" w:sz="4" w:space="0" w:color="auto"/>
              <w:right w:val="single" w:sz="4" w:space="0" w:color="auto"/>
            </w:tcBorders>
            <w:vAlign w:val="center"/>
          </w:tcPr>
          <w:p w14:paraId="2EE86CD0" w14:textId="77777777" w:rsidR="004B3704" w:rsidRDefault="004B3704" w:rsidP="002E53BE">
            <w:pPr>
              <w:spacing w:after="0"/>
              <w:rPr>
                <w:rFonts w:ascii="Arial" w:eastAsiaTheme="minorHAnsi" w:hAnsi="Arial"/>
                <w:szCs w:val="16"/>
              </w:rPr>
            </w:pPr>
          </w:p>
        </w:tc>
      </w:tr>
      <w:tr w:rsidR="004B3704" w14:paraId="6D665AAC"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3477BA3"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85ECDAA" w14:textId="77777777" w:rsidR="004B3704" w:rsidRPr="002E53BE" w:rsidRDefault="004B3704" w:rsidP="002E53BE">
            <w:pPr>
              <w:spacing w:after="0" w:line="240" w:lineRule="auto"/>
              <w:rPr>
                <w:rFonts w:ascii="Arial" w:hAnsi="Arial"/>
              </w:rPr>
            </w:pPr>
            <w:r w:rsidRPr="002E53BE">
              <w:rPr>
                <w:rFonts w:ascii="Arial" w:hAnsi="Arial"/>
              </w:rPr>
              <w:t>Verify motor controller operation using diagnostic tools and confirm correct communication with the VCU and inverter.</w:t>
            </w:r>
          </w:p>
        </w:tc>
        <w:tc>
          <w:tcPr>
            <w:tcW w:w="810" w:type="dxa"/>
            <w:tcBorders>
              <w:top w:val="single" w:sz="4" w:space="0" w:color="auto"/>
              <w:left w:val="single" w:sz="4" w:space="0" w:color="auto"/>
              <w:bottom w:val="single" w:sz="4" w:space="0" w:color="auto"/>
              <w:right w:val="single" w:sz="4" w:space="0" w:color="auto"/>
            </w:tcBorders>
          </w:tcPr>
          <w:p w14:paraId="1804EE78"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03D37CE"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179294E2" w14:textId="77777777" w:rsidR="004B3704" w:rsidRDefault="004B3704" w:rsidP="002E53BE">
            <w:pPr>
              <w:spacing w:after="0"/>
              <w:rPr>
                <w:rFonts w:ascii="Arial" w:eastAsiaTheme="minorHAnsi" w:hAnsi="Arial"/>
                <w:szCs w:val="16"/>
              </w:rPr>
            </w:pPr>
          </w:p>
        </w:tc>
      </w:tr>
      <w:tr w:rsidR="004B3704" w14:paraId="25025CF1"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AB157A6"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07C22CB" w14:textId="77777777" w:rsidR="004B3704" w:rsidRPr="002E53BE" w:rsidRDefault="004B3704" w:rsidP="002E53BE">
            <w:pPr>
              <w:spacing w:after="0" w:line="240" w:lineRule="auto"/>
              <w:rPr>
                <w:rFonts w:ascii="Arial" w:hAnsi="Arial"/>
              </w:rPr>
            </w:pPr>
            <w:r w:rsidRPr="002E53BE">
              <w:rPr>
                <w:rFonts w:ascii="Arial" w:hAnsi="Arial"/>
              </w:rPr>
              <w:t>Identify the basic purpose of regenerative braking in recovering kinetic energy and converting it into electrical energy.</w:t>
            </w:r>
          </w:p>
        </w:tc>
        <w:tc>
          <w:tcPr>
            <w:tcW w:w="810" w:type="dxa"/>
            <w:tcBorders>
              <w:top w:val="single" w:sz="4" w:space="0" w:color="auto"/>
              <w:left w:val="single" w:sz="4" w:space="0" w:color="auto"/>
              <w:bottom w:val="single" w:sz="4" w:space="0" w:color="auto"/>
              <w:right w:val="single" w:sz="4" w:space="0" w:color="auto"/>
            </w:tcBorders>
          </w:tcPr>
          <w:p w14:paraId="454F9505"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914C167"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4C4C4510" w14:textId="77777777" w:rsidR="004B3704" w:rsidRDefault="004B3704" w:rsidP="002E53BE">
            <w:pPr>
              <w:spacing w:after="0"/>
              <w:rPr>
                <w:rFonts w:ascii="Arial" w:eastAsiaTheme="minorHAnsi" w:hAnsi="Arial"/>
                <w:szCs w:val="16"/>
              </w:rPr>
            </w:pPr>
          </w:p>
        </w:tc>
      </w:tr>
      <w:tr w:rsidR="004B3704" w14:paraId="7EA2B1E2"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6B45321"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2EE60111" w14:textId="77777777" w:rsidR="004B3704" w:rsidRPr="002E53BE" w:rsidRDefault="004B3704" w:rsidP="002E53BE">
            <w:pPr>
              <w:spacing w:after="0" w:line="240" w:lineRule="auto"/>
              <w:rPr>
                <w:rFonts w:ascii="Arial" w:hAnsi="Arial"/>
              </w:rPr>
            </w:pPr>
            <w:r w:rsidRPr="002E53BE">
              <w:rPr>
                <w:rFonts w:ascii="Arial" w:hAnsi="Arial"/>
              </w:rPr>
              <w:t>Identify symptoms of faults in the EV control system using inspection and diagnostic tools.</w:t>
            </w:r>
          </w:p>
        </w:tc>
        <w:tc>
          <w:tcPr>
            <w:tcW w:w="810" w:type="dxa"/>
            <w:tcBorders>
              <w:top w:val="single" w:sz="4" w:space="0" w:color="auto"/>
              <w:left w:val="single" w:sz="4" w:space="0" w:color="auto"/>
              <w:bottom w:val="single" w:sz="4" w:space="0" w:color="auto"/>
              <w:right w:val="single" w:sz="4" w:space="0" w:color="auto"/>
            </w:tcBorders>
          </w:tcPr>
          <w:p w14:paraId="48C3A81E"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515508E"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6DC02044" w14:textId="77777777" w:rsidR="004B3704" w:rsidRDefault="004B3704" w:rsidP="002E53BE">
            <w:pPr>
              <w:spacing w:after="0"/>
              <w:rPr>
                <w:rFonts w:ascii="Arial" w:eastAsiaTheme="minorHAnsi" w:hAnsi="Arial"/>
                <w:szCs w:val="16"/>
              </w:rPr>
            </w:pPr>
          </w:p>
        </w:tc>
      </w:tr>
      <w:tr w:rsidR="004B3704" w14:paraId="7F76493A"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28F1B92"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07217C3F" w14:textId="77777777" w:rsidR="004B3704" w:rsidRPr="002E53BE" w:rsidRDefault="004B3704" w:rsidP="002E53BE">
            <w:pPr>
              <w:spacing w:after="0" w:line="240" w:lineRule="auto"/>
              <w:rPr>
                <w:rFonts w:ascii="Arial" w:hAnsi="Arial"/>
              </w:rPr>
            </w:pPr>
            <w:r w:rsidRPr="002E53BE">
              <w:rPr>
                <w:rFonts w:ascii="Arial" w:hAnsi="Arial"/>
              </w:rPr>
              <w:t>Verify faults against manufacturer specifications, diagnostic codes, and performance data.</w:t>
            </w:r>
          </w:p>
        </w:tc>
        <w:tc>
          <w:tcPr>
            <w:tcW w:w="810" w:type="dxa"/>
            <w:tcBorders>
              <w:top w:val="single" w:sz="4" w:space="0" w:color="auto"/>
              <w:left w:val="single" w:sz="4" w:space="0" w:color="auto"/>
              <w:bottom w:val="single" w:sz="4" w:space="0" w:color="auto"/>
              <w:right w:val="single" w:sz="4" w:space="0" w:color="auto"/>
            </w:tcBorders>
          </w:tcPr>
          <w:p w14:paraId="2AA825F3"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0FC4A370"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05BEB018" w14:textId="77777777" w:rsidR="004B3704" w:rsidRDefault="004B3704" w:rsidP="002E53BE">
            <w:pPr>
              <w:spacing w:after="0"/>
              <w:rPr>
                <w:rFonts w:ascii="Arial" w:eastAsiaTheme="minorHAnsi" w:hAnsi="Arial"/>
                <w:szCs w:val="16"/>
              </w:rPr>
            </w:pPr>
          </w:p>
        </w:tc>
      </w:tr>
      <w:tr w:rsidR="004B3704" w14:paraId="78A87434"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7E44555"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0B44B31C" w14:textId="77777777" w:rsidR="004B3704" w:rsidRPr="002E53BE" w:rsidRDefault="004B3704" w:rsidP="002E53BE">
            <w:pPr>
              <w:spacing w:after="0" w:line="240" w:lineRule="auto"/>
              <w:rPr>
                <w:rFonts w:ascii="Arial" w:hAnsi="Arial"/>
              </w:rPr>
            </w:pPr>
            <w:r w:rsidRPr="002E53BE">
              <w:rPr>
                <w:rFonts w:ascii="Arial" w:hAnsi="Arial"/>
              </w:rPr>
              <w:t>Operate the EV under different driving conditions to evaluate control system responses.</w:t>
            </w:r>
          </w:p>
        </w:tc>
        <w:tc>
          <w:tcPr>
            <w:tcW w:w="810" w:type="dxa"/>
            <w:tcBorders>
              <w:top w:val="single" w:sz="4" w:space="0" w:color="auto"/>
              <w:left w:val="single" w:sz="4" w:space="0" w:color="auto"/>
              <w:bottom w:val="single" w:sz="4" w:space="0" w:color="auto"/>
              <w:right w:val="single" w:sz="4" w:space="0" w:color="auto"/>
            </w:tcBorders>
          </w:tcPr>
          <w:p w14:paraId="6597FBEE"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2A8D399"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71CA4AE7" w14:textId="77777777" w:rsidR="004B3704" w:rsidRDefault="004B3704" w:rsidP="002E53BE">
            <w:pPr>
              <w:spacing w:after="0"/>
              <w:rPr>
                <w:rFonts w:ascii="Arial" w:eastAsiaTheme="minorHAnsi" w:hAnsi="Arial"/>
                <w:szCs w:val="16"/>
              </w:rPr>
            </w:pPr>
          </w:p>
        </w:tc>
      </w:tr>
      <w:tr w:rsidR="004B3704" w14:paraId="38858A49"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17EEB7E"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2D1D43AD" w14:textId="77777777" w:rsidR="004B3704" w:rsidRPr="002E53BE" w:rsidRDefault="004B3704" w:rsidP="002E53BE">
            <w:pPr>
              <w:spacing w:after="0" w:line="240" w:lineRule="auto"/>
              <w:rPr>
                <w:rFonts w:ascii="Arial" w:hAnsi="Arial"/>
              </w:rPr>
            </w:pPr>
            <w:r w:rsidRPr="002E53BE">
              <w:rPr>
                <w:rFonts w:ascii="Arial" w:hAnsi="Arial"/>
              </w:rPr>
              <w:t>Identify abnormalities such as warning messages, vibrations, or performance drops.</w:t>
            </w:r>
          </w:p>
        </w:tc>
        <w:tc>
          <w:tcPr>
            <w:tcW w:w="810" w:type="dxa"/>
            <w:tcBorders>
              <w:top w:val="single" w:sz="4" w:space="0" w:color="auto"/>
              <w:left w:val="single" w:sz="4" w:space="0" w:color="auto"/>
              <w:bottom w:val="single" w:sz="4" w:space="0" w:color="auto"/>
              <w:right w:val="single" w:sz="4" w:space="0" w:color="auto"/>
            </w:tcBorders>
          </w:tcPr>
          <w:p w14:paraId="56BA03E9"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934E719"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3D9281AC" w14:textId="77777777" w:rsidR="004B3704" w:rsidRDefault="004B3704" w:rsidP="002E53BE">
            <w:pPr>
              <w:spacing w:after="0"/>
              <w:rPr>
                <w:rFonts w:ascii="Arial" w:eastAsiaTheme="minorHAnsi" w:hAnsi="Arial"/>
                <w:szCs w:val="16"/>
              </w:rPr>
            </w:pPr>
          </w:p>
        </w:tc>
      </w:tr>
      <w:tr w:rsidR="004B3704" w14:paraId="1A6D307B"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616F473"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9ACC920" w14:textId="77777777" w:rsidR="004B3704" w:rsidRPr="002E53BE" w:rsidRDefault="004B3704" w:rsidP="002E53BE">
            <w:pPr>
              <w:spacing w:after="0" w:line="240" w:lineRule="auto"/>
              <w:rPr>
                <w:rFonts w:ascii="Arial" w:hAnsi="Arial"/>
              </w:rPr>
            </w:pPr>
            <w:r w:rsidRPr="002E53BE">
              <w:rPr>
                <w:rFonts w:ascii="Arial" w:hAnsi="Arial"/>
              </w:rPr>
              <w:t>Interpret the purpose of EV control systems in managing power flow, safety, and vehicle operation.</w:t>
            </w:r>
          </w:p>
        </w:tc>
        <w:tc>
          <w:tcPr>
            <w:tcW w:w="810" w:type="dxa"/>
            <w:tcBorders>
              <w:top w:val="single" w:sz="4" w:space="0" w:color="auto"/>
              <w:left w:val="single" w:sz="4" w:space="0" w:color="auto"/>
              <w:bottom w:val="single" w:sz="4" w:space="0" w:color="auto"/>
              <w:right w:val="single" w:sz="4" w:space="0" w:color="auto"/>
            </w:tcBorders>
          </w:tcPr>
          <w:p w14:paraId="24ACB974"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1534F0A"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440BF971" w14:textId="77777777" w:rsidR="004B3704" w:rsidRDefault="004B3704" w:rsidP="002E53BE">
            <w:pPr>
              <w:spacing w:after="0"/>
              <w:rPr>
                <w:rFonts w:ascii="Arial" w:eastAsiaTheme="minorHAnsi" w:hAnsi="Arial"/>
                <w:szCs w:val="16"/>
              </w:rPr>
            </w:pPr>
          </w:p>
        </w:tc>
      </w:tr>
      <w:tr w:rsidR="004B3704" w14:paraId="4AB8F7DD"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9E99CA6"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422B6E76" w14:textId="77777777" w:rsidR="004B3704" w:rsidRPr="002E53BE" w:rsidRDefault="004B3704" w:rsidP="002E53BE">
            <w:pPr>
              <w:spacing w:after="0" w:line="240" w:lineRule="auto"/>
              <w:rPr>
                <w:rFonts w:ascii="Arial" w:hAnsi="Arial"/>
              </w:rPr>
            </w:pPr>
            <w:r w:rsidRPr="002E53BE">
              <w:rPr>
                <w:rFonts w:ascii="Arial" w:hAnsi="Arial"/>
              </w:rPr>
              <w:t>Identify major EV control units such as VCU, MCU, BMS, inverter, and charging controller</w:t>
            </w:r>
          </w:p>
        </w:tc>
        <w:tc>
          <w:tcPr>
            <w:tcW w:w="810" w:type="dxa"/>
            <w:tcBorders>
              <w:top w:val="single" w:sz="4" w:space="0" w:color="auto"/>
              <w:left w:val="single" w:sz="4" w:space="0" w:color="auto"/>
              <w:bottom w:val="single" w:sz="4" w:space="0" w:color="auto"/>
              <w:right w:val="single" w:sz="4" w:space="0" w:color="auto"/>
            </w:tcBorders>
          </w:tcPr>
          <w:p w14:paraId="17397CC3"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373FACB"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6368E8D4" w14:textId="77777777" w:rsidR="004B3704" w:rsidRDefault="004B3704" w:rsidP="002E53BE">
            <w:pPr>
              <w:spacing w:after="0"/>
              <w:rPr>
                <w:rFonts w:ascii="Arial" w:eastAsiaTheme="minorHAnsi" w:hAnsi="Arial"/>
                <w:szCs w:val="16"/>
              </w:rPr>
            </w:pPr>
          </w:p>
        </w:tc>
      </w:tr>
      <w:tr w:rsidR="004B3704" w14:paraId="4AA0E6B2"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3509B3E0"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0466301" w14:textId="77777777" w:rsidR="004B3704" w:rsidRPr="002E53BE" w:rsidRDefault="004B3704" w:rsidP="002E53BE">
            <w:pPr>
              <w:spacing w:after="0" w:line="240" w:lineRule="auto"/>
              <w:rPr>
                <w:rFonts w:ascii="Arial" w:hAnsi="Arial"/>
              </w:rPr>
            </w:pPr>
            <w:r w:rsidRPr="002E53BE">
              <w:rPr>
                <w:rFonts w:ascii="Arial" w:hAnsi="Arial"/>
              </w:rPr>
              <w:t>Interpret the role of sensors in providing feedback for voltage, current, speed, torque, and temperature.</w:t>
            </w:r>
          </w:p>
        </w:tc>
        <w:tc>
          <w:tcPr>
            <w:tcW w:w="810" w:type="dxa"/>
            <w:tcBorders>
              <w:top w:val="single" w:sz="4" w:space="0" w:color="auto"/>
              <w:left w:val="single" w:sz="4" w:space="0" w:color="auto"/>
              <w:bottom w:val="single" w:sz="4" w:space="0" w:color="auto"/>
              <w:right w:val="single" w:sz="4" w:space="0" w:color="auto"/>
            </w:tcBorders>
          </w:tcPr>
          <w:p w14:paraId="3750F3E8"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7A9DD41"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0A99D584" w14:textId="77777777" w:rsidR="004B3704" w:rsidRDefault="004B3704" w:rsidP="002E53BE">
            <w:pPr>
              <w:spacing w:after="0"/>
              <w:rPr>
                <w:rFonts w:ascii="Arial" w:eastAsiaTheme="minorHAnsi" w:hAnsi="Arial"/>
                <w:szCs w:val="16"/>
              </w:rPr>
            </w:pPr>
          </w:p>
        </w:tc>
      </w:tr>
      <w:tr w:rsidR="004B3704" w14:paraId="33E2C426"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9BF07EB"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09F8043" w14:textId="77777777" w:rsidR="004B3704" w:rsidRPr="002E53BE" w:rsidRDefault="004B3704" w:rsidP="002E53BE">
            <w:pPr>
              <w:spacing w:after="0" w:line="240" w:lineRule="auto"/>
              <w:rPr>
                <w:rFonts w:ascii="Arial" w:hAnsi="Arial"/>
              </w:rPr>
            </w:pPr>
            <w:r w:rsidRPr="002E53BE">
              <w:rPr>
                <w:rFonts w:ascii="Arial" w:hAnsi="Arial"/>
              </w:rPr>
              <w:t>Trace data and signal flow between subsystems through CAN bus or other protocols.</w:t>
            </w:r>
          </w:p>
        </w:tc>
        <w:tc>
          <w:tcPr>
            <w:tcW w:w="810" w:type="dxa"/>
            <w:tcBorders>
              <w:top w:val="single" w:sz="4" w:space="0" w:color="auto"/>
              <w:left w:val="single" w:sz="4" w:space="0" w:color="auto"/>
              <w:bottom w:val="single" w:sz="4" w:space="0" w:color="auto"/>
              <w:right w:val="single" w:sz="4" w:space="0" w:color="auto"/>
            </w:tcBorders>
          </w:tcPr>
          <w:p w14:paraId="12086588"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72BC80E"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15A69D07" w14:textId="77777777" w:rsidR="004B3704" w:rsidRDefault="004B3704" w:rsidP="002E53BE">
            <w:pPr>
              <w:spacing w:after="0"/>
              <w:rPr>
                <w:rFonts w:ascii="Arial" w:eastAsiaTheme="minorHAnsi" w:hAnsi="Arial"/>
                <w:szCs w:val="16"/>
              </w:rPr>
            </w:pPr>
          </w:p>
        </w:tc>
      </w:tr>
      <w:tr w:rsidR="004B3704" w14:paraId="2BA0EFB2"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D8BBEE6"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15272FE9" w14:textId="77777777" w:rsidR="004B3704" w:rsidRPr="002E53BE" w:rsidRDefault="004B3704" w:rsidP="002E53BE">
            <w:pPr>
              <w:spacing w:after="0" w:line="240" w:lineRule="auto"/>
              <w:rPr>
                <w:rFonts w:ascii="Arial" w:hAnsi="Arial"/>
              </w:rPr>
            </w:pPr>
            <w:r w:rsidRPr="002E53BE">
              <w:rPr>
                <w:rFonts w:ascii="Arial" w:hAnsi="Arial"/>
              </w:rPr>
              <w:t>Select proper tools, equipment, and service manuals for repair or replacement tasks.</w:t>
            </w:r>
          </w:p>
        </w:tc>
        <w:tc>
          <w:tcPr>
            <w:tcW w:w="810" w:type="dxa"/>
            <w:tcBorders>
              <w:top w:val="single" w:sz="4" w:space="0" w:color="auto"/>
              <w:left w:val="single" w:sz="4" w:space="0" w:color="auto"/>
              <w:bottom w:val="single" w:sz="4" w:space="0" w:color="auto"/>
              <w:right w:val="single" w:sz="4" w:space="0" w:color="auto"/>
            </w:tcBorders>
          </w:tcPr>
          <w:p w14:paraId="1B65B385"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27A4BFCC"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765EBDB6" w14:textId="77777777" w:rsidR="004B3704" w:rsidRDefault="004B3704" w:rsidP="002E53BE">
            <w:pPr>
              <w:spacing w:after="0"/>
              <w:rPr>
                <w:rFonts w:ascii="Arial" w:eastAsiaTheme="minorHAnsi" w:hAnsi="Arial"/>
                <w:szCs w:val="16"/>
              </w:rPr>
            </w:pPr>
          </w:p>
        </w:tc>
      </w:tr>
      <w:tr w:rsidR="004B3704" w14:paraId="45FEC807"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8184DD0"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76E0FB6" w14:textId="77777777" w:rsidR="004B3704" w:rsidRPr="002E53BE" w:rsidRDefault="004B3704" w:rsidP="002E53BE">
            <w:pPr>
              <w:spacing w:after="0" w:line="240" w:lineRule="auto"/>
              <w:rPr>
                <w:rFonts w:ascii="Arial" w:hAnsi="Arial"/>
              </w:rPr>
            </w:pPr>
            <w:r w:rsidRPr="002E53BE">
              <w:rPr>
                <w:rFonts w:ascii="Arial" w:hAnsi="Arial"/>
              </w:rPr>
              <w:t>Apply high-voltage safety procedures including isolation, PPE usage, and lock-out/tag-out.</w:t>
            </w:r>
          </w:p>
        </w:tc>
        <w:tc>
          <w:tcPr>
            <w:tcW w:w="810" w:type="dxa"/>
            <w:tcBorders>
              <w:top w:val="single" w:sz="4" w:space="0" w:color="auto"/>
              <w:left w:val="single" w:sz="4" w:space="0" w:color="auto"/>
              <w:bottom w:val="single" w:sz="4" w:space="0" w:color="auto"/>
              <w:right w:val="single" w:sz="4" w:space="0" w:color="auto"/>
            </w:tcBorders>
          </w:tcPr>
          <w:p w14:paraId="145D8938"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365E37C"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56D50A73" w14:textId="77777777" w:rsidR="004B3704" w:rsidRDefault="004B3704" w:rsidP="002E53BE">
            <w:pPr>
              <w:spacing w:after="0"/>
              <w:rPr>
                <w:rFonts w:ascii="Arial" w:eastAsiaTheme="minorHAnsi" w:hAnsi="Arial"/>
                <w:szCs w:val="16"/>
              </w:rPr>
            </w:pPr>
          </w:p>
        </w:tc>
      </w:tr>
      <w:tr w:rsidR="004B3704" w14:paraId="0EB9B894"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A4C7DBF"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4380F3FC" w14:textId="77777777" w:rsidR="004B3704" w:rsidRPr="002E53BE" w:rsidRDefault="004B3704" w:rsidP="002E53BE">
            <w:pPr>
              <w:spacing w:after="0" w:line="240" w:lineRule="auto"/>
              <w:rPr>
                <w:rFonts w:ascii="Arial" w:hAnsi="Arial"/>
              </w:rPr>
            </w:pPr>
            <w:r w:rsidRPr="002E53BE">
              <w:rPr>
                <w:rFonts w:ascii="Arial" w:hAnsi="Arial"/>
              </w:rPr>
              <w:t>Identify faults that occur during interaction of EV control subsystems.</w:t>
            </w:r>
          </w:p>
        </w:tc>
        <w:tc>
          <w:tcPr>
            <w:tcW w:w="810" w:type="dxa"/>
            <w:tcBorders>
              <w:top w:val="single" w:sz="4" w:space="0" w:color="auto"/>
              <w:left w:val="single" w:sz="4" w:space="0" w:color="auto"/>
              <w:bottom w:val="single" w:sz="4" w:space="0" w:color="auto"/>
              <w:right w:val="single" w:sz="4" w:space="0" w:color="auto"/>
            </w:tcBorders>
          </w:tcPr>
          <w:p w14:paraId="451CDE18"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7F81067F"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13E336CB" w14:textId="77777777" w:rsidR="004B3704" w:rsidRDefault="004B3704" w:rsidP="002E53BE">
            <w:pPr>
              <w:spacing w:after="0"/>
              <w:rPr>
                <w:rFonts w:ascii="Arial" w:eastAsiaTheme="minorHAnsi" w:hAnsi="Arial"/>
                <w:szCs w:val="16"/>
              </w:rPr>
            </w:pPr>
          </w:p>
        </w:tc>
      </w:tr>
      <w:tr w:rsidR="004B3704" w14:paraId="714B493C"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05EACD67"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1BD68E69" w14:textId="77777777" w:rsidR="004B3704" w:rsidRPr="002E53BE" w:rsidRDefault="004B3704" w:rsidP="002E53BE">
            <w:pPr>
              <w:spacing w:after="0" w:line="240" w:lineRule="auto"/>
              <w:rPr>
                <w:rFonts w:ascii="Arial" w:hAnsi="Arial"/>
              </w:rPr>
            </w:pPr>
            <w:r w:rsidRPr="002E53BE">
              <w:rPr>
                <w:rFonts w:ascii="Arial" w:hAnsi="Arial"/>
              </w:rPr>
              <w:t>Operate the EV under different driving conditions to evaluate control system responses.</w:t>
            </w:r>
          </w:p>
        </w:tc>
        <w:tc>
          <w:tcPr>
            <w:tcW w:w="810" w:type="dxa"/>
            <w:tcBorders>
              <w:top w:val="single" w:sz="4" w:space="0" w:color="auto"/>
              <w:left w:val="single" w:sz="4" w:space="0" w:color="auto"/>
              <w:bottom w:val="single" w:sz="4" w:space="0" w:color="auto"/>
              <w:right w:val="single" w:sz="4" w:space="0" w:color="auto"/>
            </w:tcBorders>
          </w:tcPr>
          <w:p w14:paraId="11220925"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1C5905A"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733FCA92" w14:textId="77777777" w:rsidR="004B3704" w:rsidRDefault="004B3704" w:rsidP="002E53BE">
            <w:pPr>
              <w:spacing w:after="0"/>
              <w:rPr>
                <w:rFonts w:ascii="Arial" w:eastAsiaTheme="minorHAnsi" w:hAnsi="Arial"/>
                <w:szCs w:val="16"/>
              </w:rPr>
            </w:pPr>
          </w:p>
        </w:tc>
      </w:tr>
      <w:tr w:rsidR="004B3704" w14:paraId="02D47024" w14:textId="77777777" w:rsidTr="00690C51">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04568EC" w14:textId="77777777" w:rsidR="004B3704" w:rsidRDefault="004B3704" w:rsidP="002E53BE">
            <w:pPr>
              <w:numPr>
                <w:ilvl w:val="0"/>
                <w:numId w:val="3"/>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1D715C1" w14:textId="77777777" w:rsidR="004B3704" w:rsidRPr="002E53BE" w:rsidRDefault="004B3704" w:rsidP="002E53BE">
            <w:pPr>
              <w:spacing w:after="0" w:line="240" w:lineRule="auto"/>
              <w:rPr>
                <w:rFonts w:ascii="Arial" w:hAnsi="Arial"/>
              </w:rPr>
            </w:pPr>
            <w:r w:rsidRPr="002E53BE">
              <w:rPr>
                <w:rFonts w:ascii="Arial" w:hAnsi="Arial"/>
              </w:rPr>
              <w:t>Identify abnormalities such as warning messages, vibrations, or performance drops.</w:t>
            </w:r>
          </w:p>
        </w:tc>
        <w:tc>
          <w:tcPr>
            <w:tcW w:w="810" w:type="dxa"/>
            <w:tcBorders>
              <w:top w:val="single" w:sz="4" w:space="0" w:color="auto"/>
              <w:left w:val="single" w:sz="4" w:space="0" w:color="auto"/>
              <w:bottom w:val="single" w:sz="4" w:space="0" w:color="auto"/>
              <w:right w:val="single" w:sz="4" w:space="0" w:color="auto"/>
            </w:tcBorders>
          </w:tcPr>
          <w:p w14:paraId="236A55DF" w14:textId="77777777" w:rsidR="004B3704" w:rsidRDefault="004B3704" w:rsidP="002E53BE">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416D0DCD" w14:textId="77777777" w:rsidR="004B3704" w:rsidRDefault="004B3704" w:rsidP="002E53BE">
            <w:pPr>
              <w:spacing w:after="0"/>
              <w:rPr>
                <w:rFonts w:ascii="Arial" w:hAnsi="Arial"/>
                <w:szCs w:val="16"/>
              </w:rPr>
            </w:pPr>
          </w:p>
        </w:tc>
        <w:tc>
          <w:tcPr>
            <w:tcW w:w="1891" w:type="dxa"/>
            <w:tcBorders>
              <w:left w:val="single" w:sz="4" w:space="0" w:color="auto"/>
              <w:right w:val="single" w:sz="4" w:space="0" w:color="auto"/>
            </w:tcBorders>
            <w:vAlign w:val="center"/>
          </w:tcPr>
          <w:p w14:paraId="0FB73762" w14:textId="77777777" w:rsidR="004B3704" w:rsidRDefault="004B3704" w:rsidP="002E53BE">
            <w:pPr>
              <w:spacing w:after="0"/>
              <w:rPr>
                <w:rFonts w:ascii="Arial" w:eastAsiaTheme="minorHAnsi" w:hAnsi="Arial"/>
                <w:szCs w:val="16"/>
              </w:rPr>
            </w:pPr>
          </w:p>
        </w:tc>
      </w:tr>
      <w:tr w:rsidR="007239D2" w14:paraId="632649DC" w14:textId="77777777">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tcPr>
          <w:p w14:paraId="2ADEB7C6" w14:textId="77777777" w:rsidR="007239D2" w:rsidRDefault="00652921">
            <w:pPr>
              <w:spacing w:after="0"/>
              <w:rPr>
                <w:rFonts w:ascii="Arial" w:hAnsi="Arial"/>
                <w:b/>
                <w:szCs w:val="16"/>
              </w:rPr>
            </w:pPr>
            <w:r>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5E66A8B6" wp14:editId="236334EC">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70.7pt;margin-top:2.2pt;height:9.5pt;width:14pt;z-index:251661312;v-text-anchor:middle;mso-width-relative:page;mso-height-relative:page;" fillcolor="#FFFFFF [3201]" filled="t" stroked="t" coordsize="21600,21600" o:gfxdata="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UGeT41AAAAAgBAAAPAAAAAAAAAAEAIAAAACIAAABkcnMvZG93bnJldi54bWxQ&#10;SwECFAAUAAAACACHTuJA/u/d720CAAD4BAAADgAAAAAAAAABACAAAAAjAQAAZHJzL2Uyb0RvYy54&#10;bWxQSwUGAAAAAAYABgBZAQAAAgYAAAAA&#10;">
                      <v:fill on="t" focussize="0,0"/>
                      <v:stroke weight="1pt" color="#000000 [3200]" miterlimit="8" joinstyle="miter"/>
                      <v:imagedata o:title=""/>
                      <o:lock v:ext="edit" aspectratio="f"/>
                    </v:rect>
                  </w:pict>
                </mc:Fallback>
              </mc:AlternateContent>
            </w:r>
            <w:r w:rsidR="004B3704">
              <w:rPr>
                <w:rFonts w:ascii="Arial" w:hAnsi="Arial"/>
                <w:b/>
                <w:szCs w:val="16"/>
              </w:rPr>
              <w:t>Competent</w:t>
            </w:r>
            <w:r>
              <w:rPr>
                <w:rFonts w:ascii="Arial" w:hAnsi="Arial"/>
                <w:b/>
                <w:szCs w:val="16"/>
              </w:rPr>
              <w:t xml:space="preserve"> </w:t>
            </w:r>
          </w:p>
        </w:tc>
        <w:tc>
          <w:tcPr>
            <w:tcW w:w="5658" w:type="dxa"/>
            <w:gridSpan w:val="5"/>
            <w:tcBorders>
              <w:top w:val="single" w:sz="4" w:space="0" w:color="auto"/>
              <w:left w:val="single" w:sz="4" w:space="0" w:color="auto"/>
              <w:bottom w:val="single" w:sz="4" w:space="0" w:color="auto"/>
              <w:right w:val="single" w:sz="4" w:space="0" w:color="auto"/>
            </w:tcBorders>
            <w:vAlign w:val="center"/>
          </w:tcPr>
          <w:p w14:paraId="3D3CDE3B" w14:textId="77777777" w:rsidR="007239D2" w:rsidRDefault="00652921">
            <w:pPr>
              <w:spacing w:after="0"/>
              <w:rPr>
                <w:rFonts w:ascii="Arial" w:hAnsi="Arial"/>
                <w:szCs w:val="16"/>
              </w:rPr>
            </w:pPr>
            <w:r>
              <w:rPr>
                <w:rFonts w:ascii="Arial" w:eastAsiaTheme="minorHAnsi" w:hAnsi="Arial"/>
                <w:noProof/>
                <w:szCs w:val="16"/>
              </w:rPr>
              <mc:AlternateContent>
                <mc:Choice Requires="wps">
                  <w:drawing>
                    <wp:anchor distT="0" distB="0" distL="114300" distR="114300" simplePos="0" relativeHeight="251662336" behindDoc="0" locked="0" layoutInCell="1" allowOverlap="1" wp14:anchorId="2FF1FD4E" wp14:editId="718F5C52">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130.6pt;margin-top:4.2pt;height:9.5pt;width:14pt;z-index:251662336;v-text-anchor:middle;mso-width-relative:page;mso-height-relative:page;" fillcolor="#FFFFFF [3201]" filled="t" stroked="t" coordsize="21600,21600" o:gfxdata="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H66nltYAAAAIAQAADwAAAAAAAAABACAAAAAiAAAAZHJzL2Rvd25yZXYueG1s&#10;UEsBAhQAFAAAAAgAh07iQAofOmZsAgAA+AQAAA4AAAAAAAAAAQAgAAAAJQEAAGRycy9lMm9Eb2Mu&#10;eG1sUEsFBgAAAAAGAAYAWQEAAAMGAAAAAA==&#10;">
                      <v:fill on="t" focussize="0,0"/>
                      <v:stroke weight="1pt" color="#000000 [3200]" miterlimit="8" joinstyle="miter"/>
                      <v:imagedata o:title=""/>
                      <o:lock v:ext="edit" aspectratio="f"/>
                    </v:rect>
                  </w:pict>
                </mc:Fallback>
              </mc:AlternateContent>
            </w:r>
            <w:r>
              <w:rPr>
                <w:rFonts w:ascii="Arial" w:hAnsi="Arial"/>
                <w:b/>
                <w:szCs w:val="16"/>
              </w:rPr>
              <w:t>N</w:t>
            </w:r>
            <w:r w:rsidR="004B3704">
              <w:rPr>
                <w:rFonts w:ascii="Arial" w:hAnsi="Arial"/>
                <w:b/>
                <w:szCs w:val="16"/>
              </w:rPr>
              <w:t>o</w:t>
            </w:r>
            <w:r>
              <w:rPr>
                <w:rFonts w:ascii="Arial" w:hAnsi="Arial"/>
                <w:b/>
                <w:szCs w:val="16"/>
              </w:rPr>
              <w:t xml:space="preserve">t yet </w:t>
            </w:r>
            <w:r w:rsidR="004B3704">
              <w:rPr>
                <w:rFonts w:ascii="Arial" w:hAnsi="Arial"/>
                <w:b/>
                <w:szCs w:val="16"/>
              </w:rPr>
              <w:t>Competent</w:t>
            </w:r>
            <w:r>
              <w:rPr>
                <w:rFonts w:ascii="Arial" w:hAnsi="Arial"/>
                <w:b/>
                <w:szCs w:val="16"/>
              </w:rPr>
              <w:t xml:space="preserve">               </w:t>
            </w:r>
          </w:p>
        </w:tc>
      </w:tr>
    </w:tbl>
    <w:p w14:paraId="4EEC6140" w14:textId="77777777" w:rsidR="007239D2" w:rsidRDefault="007239D2">
      <w:pPr>
        <w:spacing w:after="0"/>
        <w:rPr>
          <w:rFonts w:ascii="Arial" w:hAnsi="Arial"/>
          <w:b/>
          <w:szCs w:val="16"/>
        </w:rPr>
      </w:pPr>
    </w:p>
    <w:p w14:paraId="5D5BB668" w14:textId="52234A05" w:rsidR="000E7B8D" w:rsidRDefault="000E7B8D">
      <w:pPr>
        <w:spacing w:after="0" w:line="240" w:lineRule="auto"/>
        <w:rPr>
          <w:rFonts w:ascii="Arial" w:hAnsi="Arial"/>
          <w:b/>
          <w:bCs/>
          <w:sz w:val="24"/>
          <w:szCs w:val="24"/>
        </w:rPr>
      </w:pPr>
    </w:p>
    <w:p w14:paraId="22718BAD" w14:textId="77777777" w:rsidR="007239D2" w:rsidRDefault="005A0CB3">
      <w:pPr>
        <w:rPr>
          <w:rFonts w:ascii="Arial" w:hAnsi="Arial"/>
          <w:b/>
          <w:bCs/>
          <w:sz w:val="24"/>
          <w:szCs w:val="24"/>
        </w:rPr>
      </w:pPr>
      <w:r>
        <w:rPr>
          <w:rFonts w:ascii="Arial" w:hAnsi="Arial"/>
          <w:b/>
          <w:bCs/>
          <w:sz w:val="24"/>
          <w:szCs w:val="24"/>
        </w:rPr>
        <w:t>Section</w:t>
      </w:r>
      <w:r w:rsidR="00652921">
        <w:rPr>
          <w:rFonts w:ascii="Arial" w:hAnsi="Arial"/>
          <w:b/>
          <w:bCs/>
          <w:sz w:val="24"/>
          <w:szCs w:val="24"/>
        </w:rPr>
        <w:t xml:space="preserve"> B2: </w:t>
      </w:r>
      <w:r>
        <w:rPr>
          <w:rFonts w:ascii="Arial" w:hAnsi="Arial"/>
          <w:b/>
          <w:bCs/>
          <w:sz w:val="24"/>
          <w:szCs w:val="24"/>
        </w:rPr>
        <w:t>Knowledge</w:t>
      </w:r>
      <w:r w:rsidR="00652921">
        <w:rPr>
          <w:rFonts w:ascii="Arial" w:hAnsi="Arial"/>
          <w:b/>
          <w:bCs/>
          <w:sz w:val="24"/>
          <w:szCs w:val="24"/>
        </w:rPr>
        <w:t xml:space="preserv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7239D2" w14:paraId="2E10E6C9" w14:textId="77777777">
        <w:trPr>
          <w:trHeight w:val="300"/>
        </w:trPr>
        <w:tc>
          <w:tcPr>
            <w:tcW w:w="6902" w:type="dxa"/>
            <w:gridSpan w:val="2"/>
            <w:tcBorders>
              <w:top w:val="single" w:sz="4" w:space="0" w:color="auto"/>
              <w:left w:val="single" w:sz="4" w:space="0" w:color="auto"/>
              <w:bottom w:val="single" w:sz="4" w:space="0" w:color="auto"/>
              <w:right w:val="single" w:sz="4" w:space="0" w:color="auto"/>
            </w:tcBorders>
          </w:tcPr>
          <w:p w14:paraId="790821CB" w14:textId="77777777" w:rsidR="007239D2" w:rsidRDefault="005A0CB3">
            <w:pPr>
              <w:spacing w:after="0"/>
              <w:rPr>
                <w:rFonts w:ascii="Arial" w:hAnsi="Arial"/>
                <w:b/>
                <w:szCs w:val="16"/>
              </w:rPr>
            </w:pPr>
            <w:r>
              <w:rPr>
                <w:rFonts w:ascii="Arial" w:hAnsi="Arial"/>
                <w:b/>
                <w:sz w:val="20"/>
                <w:szCs w:val="20"/>
              </w:rPr>
              <w:t>Questions</w:t>
            </w:r>
            <w:r w:rsidR="00652921">
              <w:rPr>
                <w:rFonts w:ascii="Arial" w:hAnsi="Arial"/>
                <w:b/>
                <w:szCs w:val="16"/>
              </w:rPr>
              <w:t xml:space="preserve"> </w:t>
            </w:r>
            <w:r w:rsidR="00652921">
              <w:rPr>
                <w:rFonts w:ascii="Arial" w:hAnsi="Arial"/>
                <w:sz w:val="18"/>
                <w:szCs w:val="18"/>
              </w:rPr>
              <w:t xml:space="preserve">(Candidate </w:t>
            </w:r>
            <w:r>
              <w:rPr>
                <w:rFonts w:ascii="Arial" w:hAnsi="Arial"/>
                <w:sz w:val="18"/>
                <w:szCs w:val="18"/>
              </w:rPr>
              <w:t>confidently</w:t>
            </w:r>
            <w:r w:rsidR="00652921">
              <w:rPr>
                <w:rFonts w:ascii="Arial" w:hAnsi="Arial"/>
                <w:sz w:val="18"/>
                <w:szCs w:val="18"/>
              </w:rPr>
              <w:t xml:space="preserve"> answered </w:t>
            </w:r>
            <w:r>
              <w:rPr>
                <w:rFonts w:ascii="Arial" w:hAnsi="Arial"/>
                <w:sz w:val="18"/>
                <w:szCs w:val="18"/>
              </w:rPr>
              <w:t>questions</w:t>
            </w:r>
            <w:r w:rsidR="00652921">
              <w:rPr>
                <w:rFonts w:ascii="Arial" w:hAnsi="Arial"/>
                <w:sz w:val="18"/>
                <w:szCs w:val="18"/>
              </w:rPr>
              <w:t xml:space="preserve"> </w:t>
            </w:r>
            <w:r>
              <w:rPr>
                <w:rFonts w:ascii="Arial" w:hAnsi="Arial"/>
                <w:sz w:val="18"/>
                <w:szCs w:val="18"/>
              </w:rPr>
              <w:t>correctly</w:t>
            </w:r>
            <w:r w:rsidR="00652921">
              <w:rPr>
                <w:rFonts w:ascii="Arial" w:hAnsi="Arial"/>
                <w:sz w:val="18"/>
                <w:szCs w:val="18"/>
              </w:rPr>
              <w:t xml:space="preserve"> and </w:t>
            </w:r>
            <w:r>
              <w:rPr>
                <w:rFonts w:ascii="Arial" w:hAnsi="Arial"/>
                <w:sz w:val="18"/>
                <w:szCs w:val="18"/>
              </w:rPr>
              <w:t>demonstrated</w:t>
            </w:r>
            <w:r w:rsidR="00652921">
              <w:rPr>
                <w:rFonts w:ascii="Arial" w:hAnsi="Arial"/>
                <w:sz w:val="18"/>
                <w:szCs w:val="18"/>
              </w:rPr>
              <w:t xml:space="preserve"> understanding f the </w:t>
            </w:r>
            <w:r>
              <w:rPr>
                <w:rFonts w:ascii="Arial" w:hAnsi="Arial"/>
                <w:sz w:val="18"/>
                <w:szCs w:val="18"/>
              </w:rPr>
              <w:t>topic</w:t>
            </w:r>
            <w:r w:rsidR="00652921">
              <w:rPr>
                <w:rFonts w:ascii="Arial" w:hAnsi="Arial"/>
                <w:sz w:val="18"/>
                <w:szCs w:val="18"/>
              </w:rPr>
              <w:t xml:space="preserve"> and their </w:t>
            </w:r>
            <w:r>
              <w:rPr>
                <w:rFonts w:ascii="Arial" w:hAnsi="Arial"/>
                <w:sz w:val="18"/>
                <w:szCs w:val="18"/>
              </w:rPr>
              <w:t>application</w:t>
            </w:r>
            <w:r w:rsidR="00652921">
              <w:rPr>
                <w:rFonts w:ascii="Arial" w:hAnsi="Arial"/>
                <w:sz w:val="18"/>
                <w:szCs w:val="18"/>
              </w:rPr>
              <w:t>)</w:t>
            </w:r>
          </w:p>
        </w:tc>
        <w:tc>
          <w:tcPr>
            <w:tcW w:w="1553" w:type="dxa"/>
            <w:tcBorders>
              <w:top w:val="single" w:sz="4" w:space="0" w:color="auto"/>
              <w:left w:val="single" w:sz="4" w:space="0" w:color="auto"/>
              <w:bottom w:val="single" w:sz="4" w:space="0" w:color="auto"/>
              <w:right w:val="single" w:sz="4" w:space="0" w:color="auto"/>
            </w:tcBorders>
          </w:tcPr>
          <w:p w14:paraId="4805608E" w14:textId="77777777" w:rsidR="007239D2" w:rsidRDefault="005A0CB3">
            <w:pPr>
              <w:spacing w:after="0"/>
              <w:rPr>
                <w:rFonts w:ascii="Arial" w:hAnsi="Arial"/>
                <w:b/>
                <w:szCs w:val="16"/>
              </w:rPr>
            </w:pPr>
            <w:r>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tcPr>
          <w:p w14:paraId="11561283" w14:textId="77777777" w:rsidR="007239D2" w:rsidRDefault="00652921">
            <w:pPr>
              <w:spacing w:after="0"/>
              <w:rPr>
                <w:rFonts w:ascii="Arial" w:hAnsi="Arial"/>
                <w:b/>
                <w:szCs w:val="16"/>
              </w:rPr>
            </w:pPr>
            <w:r>
              <w:rPr>
                <w:rFonts w:ascii="Arial" w:hAnsi="Arial"/>
                <w:b/>
                <w:szCs w:val="16"/>
              </w:rPr>
              <w:t>N</w:t>
            </w:r>
            <w:r w:rsidR="005A0CB3">
              <w:rPr>
                <w:rFonts w:ascii="Arial" w:hAnsi="Arial"/>
                <w:b/>
                <w:szCs w:val="16"/>
              </w:rPr>
              <w:t>o</w:t>
            </w:r>
            <w:r>
              <w:rPr>
                <w:rFonts w:ascii="Arial" w:hAnsi="Arial"/>
                <w:b/>
                <w:szCs w:val="16"/>
              </w:rPr>
              <w:t xml:space="preserve">t </w:t>
            </w:r>
            <w:r w:rsidR="005A0CB3">
              <w:rPr>
                <w:rFonts w:ascii="Arial" w:hAnsi="Arial"/>
                <w:b/>
                <w:szCs w:val="16"/>
              </w:rPr>
              <w:t>Satisfactory</w:t>
            </w:r>
          </w:p>
        </w:tc>
      </w:tr>
      <w:tr w:rsidR="0022615D" w14:paraId="767DDF1A"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59727387" w14:textId="77777777" w:rsidR="0022615D" w:rsidRDefault="0022615D" w:rsidP="002E53BE">
            <w:pPr>
              <w:spacing w:after="0"/>
              <w:rPr>
                <w:rFonts w:ascii="Arial" w:hAnsi="Arial"/>
                <w:szCs w:val="16"/>
              </w:rPr>
            </w:pPr>
            <w:r>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tcPr>
          <w:p w14:paraId="16C6D8F6"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 xml:space="preserve"> List three main components of an EV control system architecture.</w:t>
            </w:r>
          </w:p>
        </w:tc>
        <w:tc>
          <w:tcPr>
            <w:tcW w:w="1553" w:type="dxa"/>
            <w:vMerge w:val="restart"/>
            <w:tcBorders>
              <w:top w:val="single" w:sz="4" w:space="0" w:color="auto"/>
              <w:left w:val="single" w:sz="4" w:space="0" w:color="auto"/>
              <w:bottom w:val="single" w:sz="4" w:space="0" w:color="auto"/>
              <w:right w:val="single" w:sz="4" w:space="0" w:color="auto"/>
            </w:tcBorders>
          </w:tcPr>
          <w:p w14:paraId="657E23D1"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3330E996" w14:textId="77777777" w:rsidR="0022615D" w:rsidRDefault="0022615D" w:rsidP="002E53BE">
            <w:pPr>
              <w:spacing w:after="0"/>
              <w:rPr>
                <w:rFonts w:ascii="Arial" w:hAnsi="Arial"/>
                <w:szCs w:val="16"/>
              </w:rPr>
            </w:pPr>
          </w:p>
        </w:tc>
      </w:tr>
      <w:tr w:rsidR="0022615D" w14:paraId="240CBB72"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55E4F0D0" w14:textId="77777777" w:rsidR="0022615D" w:rsidRDefault="0022615D" w:rsidP="002E53BE">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AF74BE1" w14:textId="77777777" w:rsidR="0022615D" w:rsidRPr="0022615D" w:rsidRDefault="0022615D" w:rsidP="002E53BE">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0C26DB4C" w14:textId="77777777" w:rsidR="0022615D" w:rsidRDefault="0022615D" w:rsidP="002E53BE">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49B79CF2" w14:textId="77777777" w:rsidR="0022615D" w:rsidRDefault="0022615D" w:rsidP="002E53BE">
            <w:pPr>
              <w:spacing w:after="0"/>
              <w:rPr>
                <w:rFonts w:ascii="Arial" w:eastAsiaTheme="minorHAnsi" w:hAnsi="Arial"/>
                <w:szCs w:val="16"/>
              </w:rPr>
            </w:pPr>
          </w:p>
        </w:tc>
      </w:tr>
      <w:tr w:rsidR="0022615D" w14:paraId="3F3E8D8D"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177FBB7D" w14:textId="77777777" w:rsidR="0022615D" w:rsidRDefault="0022615D" w:rsidP="002E53BE">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14:paraId="1A48714C"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Name two types of sensors that provide input to the VCU.</w:t>
            </w:r>
          </w:p>
        </w:tc>
        <w:tc>
          <w:tcPr>
            <w:tcW w:w="1553" w:type="dxa"/>
            <w:vMerge w:val="restart"/>
            <w:tcBorders>
              <w:top w:val="single" w:sz="4" w:space="0" w:color="auto"/>
              <w:left w:val="single" w:sz="4" w:space="0" w:color="auto"/>
              <w:right w:val="single" w:sz="4" w:space="0" w:color="auto"/>
            </w:tcBorders>
            <w:vAlign w:val="center"/>
          </w:tcPr>
          <w:p w14:paraId="682F1DA4"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7290FCC9" w14:textId="77777777" w:rsidR="0022615D" w:rsidRDefault="0022615D" w:rsidP="002E53BE">
            <w:pPr>
              <w:spacing w:after="0"/>
              <w:rPr>
                <w:rFonts w:ascii="Arial" w:hAnsi="Arial"/>
                <w:szCs w:val="16"/>
              </w:rPr>
            </w:pPr>
          </w:p>
        </w:tc>
      </w:tr>
      <w:tr w:rsidR="0022615D" w14:paraId="524DAD31" w14:textId="77777777">
        <w:trPr>
          <w:trHeight w:val="20"/>
        </w:trPr>
        <w:tc>
          <w:tcPr>
            <w:tcW w:w="624" w:type="dxa"/>
            <w:vMerge/>
            <w:tcBorders>
              <w:left w:val="single" w:sz="4" w:space="0" w:color="auto"/>
              <w:bottom w:val="single" w:sz="4" w:space="0" w:color="auto"/>
              <w:right w:val="single" w:sz="4" w:space="0" w:color="auto"/>
            </w:tcBorders>
            <w:vAlign w:val="center"/>
          </w:tcPr>
          <w:p w14:paraId="5DC92EAA"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A1024CD" w14:textId="77777777" w:rsidR="0022615D" w:rsidRPr="0022615D" w:rsidRDefault="0022615D" w:rsidP="002E53BE">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2860754F" w14:textId="77777777" w:rsidR="0022615D" w:rsidRDefault="0022615D" w:rsidP="002E53BE">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17813151" w14:textId="77777777" w:rsidR="0022615D" w:rsidRDefault="0022615D" w:rsidP="002E53BE">
            <w:pPr>
              <w:spacing w:after="0"/>
              <w:rPr>
                <w:rFonts w:ascii="Arial" w:hAnsi="Arial"/>
                <w:szCs w:val="16"/>
              </w:rPr>
            </w:pPr>
          </w:p>
        </w:tc>
      </w:tr>
      <w:tr w:rsidR="0022615D" w14:paraId="23A3CCF5"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08FA168F" w14:textId="77777777" w:rsidR="0022615D" w:rsidRDefault="0022615D" w:rsidP="002E53BE">
            <w:pPr>
              <w:spacing w:after="0"/>
              <w:rPr>
                <w:rFonts w:ascii="Arial" w:hAnsi="Arial"/>
                <w:szCs w:val="16"/>
              </w:rPr>
            </w:pPr>
            <w:r>
              <w:rPr>
                <w:rFonts w:ascii="Arial" w:hAnsi="Arial"/>
                <w:szCs w:val="16"/>
              </w:rPr>
              <w:t>3</w:t>
            </w:r>
          </w:p>
          <w:p w14:paraId="7D4012AF"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E19C042"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Describe the data flow from the accelerator pedal to the drive motor during normal operation.</w:t>
            </w:r>
          </w:p>
        </w:tc>
        <w:tc>
          <w:tcPr>
            <w:tcW w:w="1553" w:type="dxa"/>
            <w:vMerge w:val="restart"/>
            <w:tcBorders>
              <w:top w:val="single" w:sz="4" w:space="0" w:color="auto"/>
              <w:left w:val="single" w:sz="4" w:space="0" w:color="auto"/>
              <w:bottom w:val="single" w:sz="4" w:space="0" w:color="auto"/>
              <w:right w:val="single" w:sz="4" w:space="0" w:color="auto"/>
            </w:tcBorders>
          </w:tcPr>
          <w:p w14:paraId="5CF1610B"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3324BE43" w14:textId="77777777" w:rsidR="0022615D" w:rsidRDefault="0022615D" w:rsidP="002E53BE">
            <w:pPr>
              <w:spacing w:after="0"/>
              <w:rPr>
                <w:rFonts w:ascii="Arial" w:hAnsi="Arial"/>
                <w:szCs w:val="16"/>
              </w:rPr>
            </w:pPr>
          </w:p>
        </w:tc>
      </w:tr>
      <w:tr w:rsidR="0022615D" w14:paraId="49955BD2"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5DFAAAD2" w14:textId="77777777" w:rsidR="0022615D" w:rsidRDefault="0022615D" w:rsidP="002E53BE">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4780FA1" w14:textId="77777777" w:rsidR="0022615D" w:rsidRPr="0022615D" w:rsidRDefault="0022615D" w:rsidP="002E53BE">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3CFC8F6C" w14:textId="77777777" w:rsidR="0022615D" w:rsidRDefault="0022615D" w:rsidP="002E53BE">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4016E67F" w14:textId="77777777" w:rsidR="0022615D" w:rsidRDefault="0022615D" w:rsidP="002E53BE">
            <w:pPr>
              <w:spacing w:after="0"/>
              <w:rPr>
                <w:rFonts w:ascii="Arial" w:eastAsiaTheme="minorHAnsi" w:hAnsi="Arial"/>
                <w:szCs w:val="16"/>
              </w:rPr>
            </w:pPr>
          </w:p>
        </w:tc>
      </w:tr>
      <w:tr w:rsidR="0022615D" w14:paraId="40DA61EA"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01F05E49" w14:textId="77777777" w:rsidR="0022615D" w:rsidRDefault="0022615D" w:rsidP="002E53BE">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14:paraId="7D5DC592"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What does PWM stand for and what is its function in motor control?</w:t>
            </w:r>
          </w:p>
        </w:tc>
        <w:tc>
          <w:tcPr>
            <w:tcW w:w="1553" w:type="dxa"/>
            <w:vMerge w:val="restart"/>
            <w:tcBorders>
              <w:top w:val="single" w:sz="4" w:space="0" w:color="auto"/>
              <w:left w:val="single" w:sz="4" w:space="0" w:color="auto"/>
              <w:right w:val="single" w:sz="4" w:space="0" w:color="auto"/>
            </w:tcBorders>
            <w:vAlign w:val="center"/>
          </w:tcPr>
          <w:p w14:paraId="117174F2"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48A0188B" w14:textId="77777777" w:rsidR="0022615D" w:rsidRDefault="0022615D" w:rsidP="002E53BE">
            <w:pPr>
              <w:spacing w:after="0"/>
              <w:rPr>
                <w:rFonts w:ascii="Arial" w:hAnsi="Arial"/>
                <w:szCs w:val="16"/>
              </w:rPr>
            </w:pPr>
          </w:p>
        </w:tc>
      </w:tr>
      <w:tr w:rsidR="0022615D" w14:paraId="7F966F23" w14:textId="77777777">
        <w:trPr>
          <w:trHeight w:val="20"/>
        </w:trPr>
        <w:tc>
          <w:tcPr>
            <w:tcW w:w="624" w:type="dxa"/>
            <w:vMerge/>
            <w:tcBorders>
              <w:left w:val="single" w:sz="4" w:space="0" w:color="auto"/>
              <w:bottom w:val="single" w:sz="4" w:space="0" w:color="auto"/>
              <w:right w:val="single" w:sz="4" w:space="0" w:color="auto"/>
            </w:tcBorders>
            <w:vAlign w:val="center"/>
          </w:tcPr>
          <w:p w14:paraId="14EB2A8C"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CCBFCDA" w14:textId="77777777" w:rsidR="0022615D" w:rsidRPr="0022615D" w:rsidRDefault="0022615D" w:rsidP="002E53BE">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58AFEF51" w14:textId="77777777" w:rsidR="0022615D" w:rsidRDefault="0022615D" w:rsidP="002E53BE">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707CD223" w14:textId="77777777" w:rsidR="0022615D" w:rsidRDefault="0022615D" w:rsidP="002E53BE">
            <w:pPr>
              <w:spacing w:after="0"/>
              <w:rPr>
                <w:rFonts w:ascii="Arial" w:hAnsi="Arial"/>
                <w:szCs w:val="16"/>
              </w:rPr>
            </w:pPr>
          </w:p>
        </w:tc>
      </w:tr>
      <w:tr w:rsidR="0022615D" w14:paraId="42013C56"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49329D9B" w14:textId="77777777" w:rsidR="0022615D" w:rsidRDefault="0022615D" w:rsidP="002E53BE">
            <w:pPr>
              <w:spacing w:after="0"/>
              <w:rPr>
                <w:rFonts w:ascii="Arial" w:hAnsi="Arial"/>
                <w:szCs w:val="16"/>
              </w:rPr>
            </w:pPr>
            <w:r>
              <w:rPr>
                <w:rFonts w:ascii="Arial" w:hAnsi="Arial"/>
                <w:szCs w:val="16"/>
              </w:rPr>
              <w:t>5</w:t>
            </w:r>
          </w:p>
          <w:p w14:paraId="35D521F2"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C840433"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How does the inverter convert DC power from the battery to AC power for the motor?</w:t>
            </w:r>
          </w:p>
        </w:tc>
        <w:tc>
          <w:tcPr>
            <w:tcW w:w="1553" w:type="dxa"/>
            <w:vMerge w:val="restart"/>
            <w:tcBorders>
              <w:top w:val="single" w:sz="4" w:space="0" w:color="auto"/>
              <w:left w:val="single" w:sz="4" w:space="0" w:color="auto"/>
              <w:bottom w:val="single" w:sz="4" w:space="0" w:color="auto"/>
              <w:right w:val="single" w:sz="4" w:space="0" w:color="auto"/>
            </w:tcBorders>
          </w:tcPr>
          <w:p w14:paraId="7FA1F6B5"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03828A53" w14:textId="77777777" w:rsidR="0022615D" w:rsidRDefault="0022615D" w:rsidP="002E53BE">
            <w:pPr>
              <w:spacing w:after="0"/>
              <w:rPr>
                <w:rFonts w:ascii="Arial" w:hAnsi="Arial"/>
                <w:szCs w:val="16"/>
              </w:rPr>
            </w:pPr>
          </w:p>
        </w:tc>
      </w:tr>
      <w:tr w:rsidR="0022615D" w14:paraId="0A913EBC"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44749332"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73FCAD7" w14:textId="77777777" w:rsidR="0022615D" w:rsidRPr="0022615D" w:rsidRDefault="0022615D" w:rsidP="002E53BE">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14:paraId="75558699" w14:textId="77777777" w:rsidR="0022615D" w:rsidRDefault="0022615D" w:rsidP="002E53BE">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6D199C62" w14:textId="77777777" w:rsidR="0022615D" w:rsidRDefault="0022615D" w:rsidP="002E53BE">
            <w:pPr>
              <w:spacing w:after="0"/>
              <w:rPr>
                <w:rFonts w:ascii="Arial" w:hAnsi="Arial"/>
                <w:szCs w:val="16"/>
              </w:rPr>
            </w:pPr>
          </w:p>
        </w:tc>
      </w:tr>
      <w:tr w:rsidR="0022615D" w14:paraId="66B87699"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012071C4" w14:textId="77777777" w:rsidR="0022615D" w:rsidRDefault="0022615D" w:rsidP="002E53BE">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14:paraId="54B919E9"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What is the typical data transmission rate range for CAN bus in automotive applications?</w:t>
            </w:r>
          </w:p>
        </w:tc>
        <w:tc>
          <w:tcPr>
            <w:tcW w:w="1553" w:type="dxa"/>
            <w:vMerge w:val="restart"/>
            <w:tcBorders>
              <w:top w:val="single" w:sz="4" w:space="0" w:color="auto"/>
              <w:left w:val="single" w:sz="4" w:space="0" w:color="auto"/>
              <w:right w:val="single" w:sz="4" w:space="0" w:color="auto"/>
            </w:tcBorders>
            <w:vAlign w:val="center"/>
          </w:tcPr>
          <w:p w14:paraId="5C23D1D7"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6536145F" w14:textId="77777777" w:rsidR="0022615D" w:rsidRDefault="0022615D" w:rsidP="002E53BE">
            <w:pPr>
              <w:spacing w:after="0"/>
              <w:rPr>
                <w:rFonts w:ascii="Arial" w:hAnsi="Arial"/>
                <w:szCs w:val="16"/>
              </w:rPr>
            </w:pPr>
          </w:p>
        </w:tc>
      </w:tr>
      <w:tr w:rsidR="0022615D" w14:paraId="3A263A0E" w14:textId="77777777">
        <w:trPr>
          <w:trHeight w:val="20"/>
        </w:trPr>
        <w:tc>
          <w:tcPr>
            <w:tcW w:w="624" w:type="dxa"/>
            <w:vMerge/>
            <w:tcBorders>
              <w:left w:val="single" w:sz="4" w:space="0" w:color="auto"/>
              <w:bottom w:val="single" w:sz="4" w:space="0" w:color="auto"/>
              <w:right w:val="single" w:sz="4" w:space="0" w:color="auto"/>
            </w:tcBorders>
            <w:vAlign w:val="center"/>
          </w:tcPr>
          <w:p w14:paraId="4DAAAF9C"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281FE052" w14:textId="77777777" w:rsidR="0022615D" w:rsidRPr="0022615D" w:rsidRDefault="0022615D" w:rsidP="002E53BE">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69ED6BCC" w14:textId="77777777" w:rsidR="0022615D" w:rsidRDefault="0022615D" w:rsidP="002E53BE">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544D7249" w14:textId="77777777" w:rsidR="0022615D" w:rsidRDefault="0022615D" w:rsidP="002E53BE">
            <w:pPr>
              <w:spacing w:after="0"/>
              <w:rPr>
                <w:rFonts w:ascii="Arial" w:hAnsi="Arial"/>
                <w:szCs w:val="16"/>
              </w:rPr>
            </w:pPr>
          </w:p>
        </w:tc>
      </w:tr>
      <w:tr w:rsidR="0022615D" w14:paraId="3211DB11"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678DF543" w14:textId="77777777" w:rsidR="0022615D" w:rsidRDefault="0022615D" w:rsidP="002E53BE">
            <w:pPr>
              <w:spacing w:after="0"/>
              <w:rPr>
                <w:rFonts w:ascii="Arial" w:hAnsi="Arial"/>
                <w:szCs w:val="16"/>
              </w:rPr>
            </w:pPr>
            <w:r>
              <w:rPr>
                <w:rFonts w:ascii="Arial" w:hAnsi="Arial"/>
                <w:szCs w:val="16"/>
              </w:rPr>
              <w:lastRenderedPageBreak/>
              <w:t>7</w:t>
            </w:r>
          </w:p>
        </w:tc>
        <w:tc>
          <w:tcPr>
            <w:tcW w:w="6278" w:type="dxa"/>
            <w:tcBorders>
              <w:top w:val="single" w:sz="4" w:space="0" w:color="auto"/>
              <w:left w:val="single" w:sz="4" w:space="0" w:color="auto"/>
              <w:bottom w:val="single" w:sz="4" w:space="0" w:color="auto"/>
              <w:right w:val="single" w:sz="4" w:space="0" w:color="auto"/>
            </w:tcBorders>
          </w:tcPr>
          <w:p w14:paraId="4C0704CC"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Name three types of sensors used in EV control systems and specify what each measure.</w:t>
            </w:r>
          </w:p>
        </w:tc>
        <w:tc>
          <w:tcPr>
            <w:tcW w:w="1553" w:type="dxa"/>
            <w:vMerge w:val="restart"/>
            <w:tcBorders>
              <w:top w:val="single" w:sz="4" w:space="0" w:color="auto"/>
              <w:left w:val="single" w:sz="4" w:space="0" w:color="auto"/>
              <w:bottom w:val="nil"/>
              <w:right w:val="single" w:sz="4" w:space="0" w:color="auto"/>
            </w:tcBorders>
          </w:tcPr>
          <w:p w14:paraId="444FF0CF"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49D601DA" w14:textId="77777777" w:rsidR="0022615D" w:rsidRDefault="0022615D" w:rsidP="002E53BE">
            <w:pPr>
              <w:spacing w:after="0"/>
              <w:rPr>
                <w:rFonts w:ascii="Arial" w:hAnsi="Arial"/>
                <w:szCs w:val="16"/>
              </w:rPr>
            </w:pPr>
          </w:p>
        </w:tc>
      </w:tr>
      <w:tr w:rsidR="0022615D" w14:paraId="77E08509" w14:textId="77777777">
        <w:trPr>
          <w:trHeight w:val="20"/>
        </w:trPr>
        <w:tc>
          <w:tcPr>
            <w:tcW w:w="624" w:type="dxa"/>
            <w:vMerge/>
            <w:tcBorders>
              <w:left w:val="single" w:sz="4" w:space="0" w:color="auto"/>
              <w:bottom w:val="single" w:sz="4" w:space="0" w:color="auto"/>
              <w:right w:val="single" w:sz="4" w:space="0" w:color="auto"/>
            </w:tcBorders>
            <w:vAlign w:val="center"/>
          </w:tcPr>
          <w:p w14:paraId="720DF0F7"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BE2331C" w14:textId="77777777" w:rsidR="0022615D" w:rsidRPr="0022615D" w:rsidRDefault="0022615D" w:rsidP="002E53BE">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tcPr>
          <w:p w14:paraId="4FCF8AEB" w14:textId="77777777" w:rsidR="0022615D" w:rsidRDefault="0022615D" w:rsidP="002E53BE">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681139BA" w14:textId="77777777" w:rsidR="0022615D" w:rsidRDefault="0022615D" w:rsidP="002E53BE">
            <w:pPr>
              <w:spacing w:after="0"/>
              <w:rPr>
                <w:rFonts w:ascii="Arial" w:hAnsi="Arial"/>
                <w:szCs w:val="16"/>
              </w:rPr>
            </w:pPr>
          </w:p>
        </w:tc>
      </w:tr>
      <w:tr w:rsidR="0022615D" w14:paraId="347E9FD9"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7B5C9CC2" w14:textId="77777777" w:rsidR="0022615D" w:rsidRDefault="0022615D" w:rsidP="002E53BE">
            <w:pPr>
              <w:spacing w:after="0"/>
              <w:rPr>
                <w:rFonts w:ascii="Arial" w:eastAsiaTheme="minorHAnsi" w:hAnsi="Arial"/>
                <w:szCs w:val="16"/>
              </w:rPr>
            </w:pPr>
            <w:r>
              <w:rPr>
                <w:rFonts w:ascii="Arial" w:eastAsiaTheme="minorHAnsi" w:hAnsi="Arial"/>
                <w:szCs w:val="16"/>
              </w:rPr>
              <w:t>8</w:t>
            </w:r>
          </w:p>
        </w:tc>
        <w:tc>
          <w:tcPr>
            <w:tcW w:w="6278" w:type="dxa"/>
            <w:tcBorders>
              <w:top w:val="single" w:sz="4" w:space="0" w:color="auto"/>
              <w:left w:val="single" w:sz="4" w:space="0" w:color="auto"/>
              <w:bottom w:val="single" w:sz="4" w:space="0" w:color="auto"/>
              <w:right w:val="single" w:sz="4" w:space="0" w:color="auto"/>
            </w:tcBorders>
          </w:tcPr>
          <w:p w14:paraId="2AF6AD4C"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What diagnostic tools are required to troubleshoot communication errors on the CAN bus?</w:t>
            </w:r>
          </w:p>
        </w:tc>
        <w:tc>
          <w:tcPr>
            <w:tcW w:w="1553" w:type="dxa"/>
            <w:vMerge w:val="restart"/>
            <w:tcBorders>
              <w:top w:val="single" w:sz="4" w:space="0" w:color="auto"/>
              <w:left w:val="single" w:sz="4" w:space="0" w:color="auto"/>
              <w:right w:val="single" w:sz="4" w:space="0" w:color="auto"/>
            </w:tcBorders>
            <w:vAlign w:val="center"/>
          </w:tcPr>
          <w:p w14:paraId="546308F6" w14:textId="77777777" w:rsidR="0022615D" w:rsidRDefault="0022615D" w:rsidP="002E53BE">
            <w:pPr>
              <w:spacing w:after="0"/>
              <w:rPr>
                <w:rFonts w:ascii="Arial" w:eastAsiaTheme="minorHAnsi" w:hAnsi="Arial"/>
                <w:szCs w:val="16"/>
              </w:rPr>
            </w:pPr>
          </w:p>
        </w:tc>
        <w:tc>
          <w:tcPr>
            <w:tcW w:w="1620" w:type="dxa"/>
            <w:vMerge w:val="restart"/>
            <w:tcBorders>
              <w:top w:val="single" w:sz="4" w:space="0" w:color="auto"/>
              <w:left w:val="single" w:sz="4" w:space="0" w:color="auto"/>
              <w:right w:val="single" w:sz="4" w:space="0" w:color="auto"/>
            </w:tcBorders>
            <w:vAlign w:val="center"/>
          </w:tcPr>
          <w:p w14:paraId="765BA2BA" w14:textId="77777777" w:rsidR="0022615D" w:rsidRDefault="0022615D" w:rsidP="002E53BE">
            <w:pPr>
              <w:spacing w:after="0"/>
              <w:rPr>
                <w:rFonts w:ascii="Arial" w:eastAsiaTheme="minorHAnsi" w:hAnsi="Arial"/>
                <w:szCs w:val="16"/>
              </w:rPr>
            </w:pPr>
          </w:p>
        </w:tc>
      </w:tr>
      <w:tr w:rsidR="0022615D" w14:paraId="3E19C30D" w14:textId="77777777">
        <w:trPr>
          <w:trHeight w:val="20"/>
        </w:trPr>
        <w:tc>
          <w:tcPr>
            <w:tcW w:w="624" w:type="dxa"/>
            <w:vMerge/>
            <w:tcBorders>
              <w:left w:val="single" w:sz="4" w:space="0" w:color="auto"/>
              <w:bottom w:val="single" w:sz="4" w:space="0" w:color="auto"/>
              <w:right w:val="single" w:sz="4" w:space="0" w:color="auto"/>
            </w:tcBorders>
            <w:vAlign w:val="center"/>
          </w:tcPr>
          <w:p w14:paraId="78C71F6C" w14:textId="77777777" w:rsidR="0022615D" w:rsidRDefault="0022615D" w:rsidP="002E53BE">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A0D590A" w14:textId="77777777" w:rsidR="0022615D" w:rsidRPr="0022615D" w:rsidRDefault="0022615D" w:rsidP="002E53BE">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3D1D9034" w14:textId="77777777" w:rsidR="0022615D" w:rsidRDefault="0022615D" w:rsidP="002E53BE">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3231DDE1" w14:textId="77777777" w:rsidR="0022615D" w:rsidRDefault="0022615D" w:rsidP="002E53BE">
            <w:pPr>
              <w:spacing w:after="0"/>
              <w:rPr>
                <w:rFonts w:ascii="Arial" w:hAnsi="Arial"/>
                <w:szCs w:val="16"/>
              </w:rPr>
            </w:pPr>
          </w:p>
        </w:tc>
      </w:tr>
      <w:tr w:rsidR="0022615D" w14:paraId="48AE4067" w14:textId="77777777">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7D5C9A0B" w14:textId="77777777" w:rsidR="0022615D" w:rsidRDefault="0022615D" w:rsidP="002E53BE">
            <w:pPr>
              <w:spacing w:after="0"/>
              <w:rPr>
                <w:rFonts w:ascii="Arial" w:hAnsi="Arial"/>
                <w:szCs w:val="16"/>
              </w:rPr>
            </w:pPr>
            <w:r>
              <w:rPr>
                <w:rFonts w:ascii="Arial" w:hAnsi="Arial"/>
                <w:szCs w:val="16"/>
              </w:rPr>
              <w:t>9</w:t>
            </w:r>
          </w:p>
          <w:p w14:paraId="648E8D68"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BD3C0E6"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What three factors determine the maximum regenerative braking power available?</w:t>
            </w:r>
          </w:p>
        </w:tc>
        <w:tc>
          <w:tcPr>
            <w:tcW w:w="1553" w:type="dxa"/>
            <w:vMerge w:val="restart"/>
            <w:tcBorders>
              <w:top w:val="single" w:sz="4" w:space="0" w:color="auto"/>
              <w:left w:val="single" w:sz="4" w:space="0" w:color="auto"/>
              <w:bottom w:val="single" w:sz="4" w:space="0" w:color="auto"/>
              <w:right w:val="single" w:sz="4" w:space="0" w:color="auto"/>
            </w:tcBorders>
          </w:tcPr>
          <w:p w14:paraId="159C0389"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1D40594A" w14:textId="77777777" w:rsidR="0022615D" w:rsidRDefault="0022615D" w:rsidP="002E53BE">
            <w:pPr>
              <w:spacing w:after="0"/>
              <w:rPr>
                <w:rFonts w:ascii="Arial" w:hAnsi="Arial"/>
                <w:szCs w:val="16"/>
              </w:rPr>
            </w:pPr>
          </w:p>
        </w:tc>
      </w:tr>
      <w:tr w:rsidR="0022615D" w14:paraId="6A47CEEA"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5FE9850F" w14:textId="77777777" w:rsidR="0022615D" w:rsidRDefault="0022615D" w:rsidP="002E53BE">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CA281E5" w14:textId="77777777" w:rsidR="0022615D" w:rsidRPr="0022615D" w:rsidRDefault="0022615D" w:rsidP="002E53BE">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215DE1D2" w14:textId="77777777" w:rsidR="0022615D" w:rsidRDefault="0022615D" w:rsidP="002E53BE">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29ACEE89" w14:textId="77777777" w:rsidR="0022615D" w:rsidRDefault="0022615D" w:rsidP="002E53BE">
            <w:pPr>
              <w:spacing w:after="0"/>
              <w:rPr>
                <w:rFonts w:ascii="Arial" w:eastAsiaTheme="minorHAnsi" w:hAnsi="Arial"/>
                <w:szCs w:val="16"/>
              </w:rPr>
            </w:pPr>
          </w:p>
        </w:tc>
      </w:tr>
      <w:tr w:rsidR="0022615D" w14:paraId="5DE6CF47" w14:textId="77777777">
        <w:trPr>
          <w:trHeight w:val="20"/>
        </w:trPr>
        <w:tc>
          <w:tcPr>
            <w:tcW w:w="624" w:type="dxa"/>
            <w:vMerge w:val="restart"/>
            <w:tcBorders>
              <w:top w:val="single" w:sz="4" w:space="0" w:color="auto"/>
              <w:left w:val="single" w:sz="4" w:space="0" w:color="auto"/>
              <w:right w:val="single" w:sz="4" w:space="0" w:color="auto"/>
            </w:tcBorders>
            <w:vAlign w:val="center"/>
          </w:tcPr>
          <w:p w14:paraId="5FD9DC58" w14:textId="77777777" w:rsidR="0022615D" w:rsidRDefault="0022615D" w:rsidP="002E53BE">
            <w:pPr>
              <w:spacing w:after="0"/>
              <w:rPr>
                <w:rFonts w:ascii="Arial" w:hAnsi="Arial"/>
                <w:szCs w:val="16"/>
              </w:rPr>
            </w:pPr>
            <w:r>
              <w:rPr>
                <w:rFonts w:ascii="Arial" w:hAnsi="Arial"/>
                <w:szCs w:val="16"/>
              </w:rPr>
              <w:t>10</w:t>
            </w:r>
          </w:p>
        </w:tc>
        <w:tc>
          <w:tcPr>
            <w:tcW w:w="6278" w:type="dxa"/>
            <w:tcBorders>
              <w:top w:val="single" w:sz="4" w:space="0" w:color="auto"/>
              <w:left w:val="single" w:sz="4" w:space="0" w:color="auto"/>
              <w:bottom w:val="single" w:sz="4" w:space="0" w:color="auto"/>
              <w:right w:val="single" w:sz="4" w:space="0" w:color="auto"/>
            </w:tcBorders>
          </w:tcPr>
          <w:p w14:paraId="43E7070B"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How does the VCU manage the transition between regenerative braking and friction braking?</w:t>
            </w:r>
          </w:p>
        </w:tc>
        <w:tc>
          <w:tcPr>
            <w:tcW w:w="1553" w:type="dxa"/>
            <w:vMerge w:val="restart"/>
            <w:tcBorders>
              <w:top w:val="single" w:sz="4" w:space="0" w:color="auto"/>
              <w:left w:val="single" w:sz="4" w:space="0" w:color="auto"/>
              <w:right w:val="single" w:sz="4" w:space="0" w:color="auto"/>
            </w:tcBorders>
            <w:vAlign w:val="center"/>
          </w:tcPr>
          <w:p w14:paraId="1105FA21"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2D598241" w14:textId="77777777" w:rsidR="0022615D" w:rsidRDefault="0022615D" w:rsidP="002E53BE">
            <w:pPr>
              <w:spacing w:after="0"/>
              <w:rPr>
                <w:rFonts w:ascii="Arial" w:hAnsi="Arial"/>
                <w:szCs w:val="16"/>
              </w:rPr>
            </w:pPr>
          </w:p>
        </w:tc>
      </w:tr>
      <w:tr w:rsidR="0022615D" w14:paraId="6B1F791B" w14:textId="77777777">
        <w:trPr>
          <w:trHeight w:val="20"/>
        </w:trPr>
        <w:tc>
          <w:tcPr>
            <w:tcW w:w="624" w:type="dxa"/>
            <w:vMerge/>
            <w:tcBorders>
              <w:left w:val="single" w:sz="4" w:space="0" w:color="auto"/>
              <w:bottom w:val="single" w:sz="4" w:space="0" w:color="auto"/>
              <w:right w:val="single" w:sz="4" w:space="0" w:color="auto"/>
            </w:tcBorders>
            <w:vAlign w:val="center"/>
          </w:tcPr>
          <w:p w14:paraId="7AAAC48F"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443A620" w14:textId="77777777" w:rsidR="0022615D" w:rsidRPr="0022615D" w:rsidRDefault="0022615D" w:rsidP="002E53BE">
            <w:pPr>
              <w:spacing w:after="0" w:line="240" w:lineRule="auto"/>
              <w:rPr>
                <w:rFonts w:ascii="Arial" w:hAnsi="Arial"/>
                <w:color w:val="000000"/>
              </w:rPr>
            </w:pPr>
          </w:p>
        </w:tc>
        <w:tc>
          <w:tcPr>
            <w:tcW w:w="1553" w:type="dxa"/>
            <w:vMerge/>
            <w:tcBorders>
              <w:left w:val="single" w:sz="4" w:space="0" w:color="auto"/>
              <w:bottom w:val="single" w:sz="4" w:space="0" w:color="auto"/>
              <w:right w:val="single" w:sz="4" w:space="0" w:color="auto"/>
            </w:tcBorders>
            <w:vAlign w:val="center"/>
          </w:tcPr>
          <w:p w14:paraId="3248DCFD" w14:textId="77777777" w:rsidR="0022615D" w:rsidRDefault="0022615D" w:rsidP="002E53BE">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305294B4" w14:textId="77777777" w:rsidR="0022615D" w:rsidRDefault="0022615D" w:rsidP="002E53BE">
            <w:pPr>
              <w:spacing w:after="0"/>
              <w:rPr>
                <w:rFonts w:ascii="Arial" w:hAnsi="Arial"/>
                <w:szCs w:val="16"/>
              </w:rPr>
            </w:pPr>
          </w:p>
        </w:tc>
      </w:tr>
      <w:tr w:rsidR="0022615D" w14:paraId="1BD9FEEB" w14:textId="77777777">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3175F818" w14:textId="77777777" w:rsidR="0022615D" w:rsidRDefault="0022615D" w:rsidP="002E53BE">
            <w:pPr>
              <w:spacing w:after="0"/>
              <w:rPr>
                <w:rFonts w:ascii="Arial" w:hAnsi="Arial"/>
                <w:szCs w:val="16"/>
              </w:rPr>
            </w:pPr>
            <w:r>
              <w:rPr>
                <w:rFonts w:ascii="Arial" w:hAnsi="Arial"/>
                <w:szCs w:val="16"/>
              </w:rPr>
              <w:t>11</w:t>
            </w:r>
          </w:p>
          <w:p w14:paraId="15BB9128" w14:textId="77777777" w:rsidR="0022615D" w:rsidRDefault="0022615D" w:rsidP="002E53BE">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57BC563D" w14:textId="77777777" w:rsidR="0022615D" w:rsidRPr="0022615D" w:rsidRDefault="0022615D" w:rsidP="002E53BE">
            <w:pPr>
              <w:spacing w:after="0" w:line="240" w:lineRule="auto"/>
              <w:rPr>
                <w:rFonts w:ascii="Arial" w:hAnsi="Arial"/>
                <w:color w:val="000000"/>
              </w:rPr>
            </w:pPr>
            <w:r w:rsidRPr="0022615D">
              <w:rPr>
                <w:rFonts w:ascii="Arial" w:hAnsi="Arial"/>
                <w:color w:val="000000"/>
              </w:rPr>
              <w:t xml:space="preserve"> List three main components of an EV control system architecture.</w:t>
            </w:r>
          </w:p>
        </w:tc>
        <w:tc>
          <w:tcPr>
            <w:tcW w:w="1553" w:type="dxa"/>
            <w:vMerge w:val="restart"/>
            <w:tcBorders>
              <w:top w:val="single" w:sz="4" w:space="0" w:color="auto"/>
              <w:left w:val="single" w:sz="4" w:space="0" w:color="auto"/>
              <w:bottom w:val="single" w:sz="4" w:space="0" w:color="auto"/>
              <w:right w:val="single" w:sz="4" w:space="0" w:color="auto"/>
            </w:tcBorders>
          </w:tcPr>
          <w:p w14:paraId="6F455087" w14:textId="77777777" w:rsidR="0022615D" w:rsidRDefault="0022615D" w:rsidP="002E53BE">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512F3A3C" w14:textId="77777777" w:rsidR="0022615D" w:rsidRDefault="0022615D" w:rsidP="002E53BE">
            <w:pPr>
              <w:spacing w:after="0"/>
              <w:rPr>
                <w:rFonts w:ascii="Arial" w:hAnsi="Arial"/>
                <w:szCs w:val="16"/>
              </w:rPr>
            </w:pPr>
          </w:p>
        </w:tc>
      </w:tr>
      <w:tr w:rsidR="0022615D" w14:paraId="2EE92E6A" w14:textId="77777777">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15153F29" w14:textId="77777777" w:rsidR="0022615D" w:rsidRDefault="0022615D" w:rsidP="002E53BE">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6B24CDCD" w14:textId="77777777" w:rsidR="0022615D" w:rsidRPr="0022615D" w:rsidRDefault="0022615D" w:rsidP="002E53BE">
            <w:pPr>
              <w:spacing w:after="0" w:line="240" w:lineRule="auto"/>
              <w:rPr>
                <w:rFonts w:ascii="Arial" w:hAnsi="Arial"/>
                <w:color w:val="000000"/>
              </w:rPr>
            </w:pPr>
          </w:p>
        </w:tc>
        <w:tc>
          <w:tcPr>
            <w:tcW w:w="1553" w:type="dxa"/>
            <w:vMerge/>
            <w:tcBorders>
              <w:top w:val="single" w:sz="4" w:space="0" w:color="auto"/>
              <w:left w:val="single" w:sz="4" w:space="0" w:color="auto"/>
              <w:bottom w:val="single" w:sz="4" w:space="0" w:color="auto"/>
              <w:right w:val="single" w:sz="4" w:space="0" w:color="auto"/>
            </w:tcBorders>
            <w:vAlign w:val="center"/>
          </w:tcPr>
          <w:p w14:paraId="7DF81D5E" w14:textId="77777777" w:rsidR="0022615D" w:rsidRDefault="0022615D" w:rsidP="002E53BE">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28B8E91" w14:textId="77777777" w:rsidR="0022615D" w:rsidRDefault="0022615D" w:rsidP="002E53BE">
            <w:pPr>
              <w:spacing w:after="0"/>
              <w:rPr>
                <w:rFonts w:ascii="Arial" w:eastAsiaTheme="minorHAnsi" w:hAnsi="Arial"/>
                <w:szCs w:val="16"/>
              </w:rPr>
            </w:pPr>
          </w:p>
        </w:tc>
      </w:tr>
    </w:tbl>
    <w:p w14:paraId="42A654E6" w14:textId="77777777" w:rsidR="00B940EC" w:rsidRDefault="00B940EC">
      <w:pPr>
        <w:spacing w:after="0"/>
        <w:rPr>
          <w:rFonts w:ascii="Arial" w:hAnsi="Arial"/>
          <w:b/>
          <w:szCs w:val="16"/>
        </w:rPr>
      </w:pPr>
    </w:p>
    <w:p w14:paraId="503E7AB9" w14:textId="77777777" w:rsidR="007239D2" w:rsidRDefault="007239D2">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7239D2" w14:paraId="24EEEF59" w14:textId="77777777">
        <w:trPr>
          <w:trHeight w:val="548"/>
        </w:trPr>
        <w:tc>
          <w:tcPr>
            <w:tcW w:w="10075" w:type="dxa"/>
            <w:tcBorders>
              <w:top w:val="single" w:sz="4" w:space="0" w:color="auto"/>
              <w:left w:val="single" w:sz="4" w:space="0" w:color="auto"/>
              <w:bottom w:val="single" w:sz="4" w:space="0" w:color="auto"/>
              <w:right w:val="single" w:sz="4" w:space="0" w:color="auto"/>
            </w:tcBorders>
            <w:vAlign w:val="center"/>
          </w:tcPr>
          <w:p w14:paraId="07F6DFA8" w14:textId="77777777" w:rsidR="007239D2" w:rsidRDefault="00652921">
            <w:pPr>
              <w:spacing w:after="0"/>
              <w:jc w:val="center"/>
              <w:rPr>
                <w:rFonts w:ascii="Arial" w:hAnsi="Arial"/>
                <w:b/>
                <w:sz w:val="24"/>
                <w:szCs w:val="24"/>
              </w:rPr>
            </w:pPr>
            <w:r>
              <w:rPr>
                <w:rFonts w:ascii="Arial" w:hAnsi="Arial"/>
                <w:b/>
                <w:sz w:val="24"/>
                <w:szCs w:val="24"/>
              </w:rPr>
              <w:t>Feedback t the Candidate</w:t>
            </w:r>
          </w:p>
        </w:tc>
      </w:tr>
      <w:tr w:rsidR="007239D2" w14:paraId="0ACF82AC" w14:textId="77777777">
        <w:tc>
          <w:tcPr>
            <w:tcW w:w="10075" w:type="dxa"/>
            <w:tcBorders>
              <w:top w:val="single" w:sz="4" w:space="0" w:color="auto"/>
              <w:left w:val="single" w:sz="4" w:space="0" w:color="auto"/>
              <w:bottom w:val="single" w:sz="4" w:space="0" w:color="auto"/>
              <w:right w:val="single" w:sz="4" w:space="0" w:color="auto"/>
            </w:tcBorders>
          </w:tcPr>
          <w:p w14:paraId="7D60EF76" w14:textId="77777777" w:rsidR="007239D2" w:rsidRDefault="007239D2">
            <w:pPr>
              <w:spacing w:after="0"/>
              <w:rPr>
                <w:rFonts w:ascii="Arial" w:hAnsi="Arial"/>
                <w:szCs w:val="16"/>
              </w:rPr>
            </w:pPr>
          </w:p>
        </w:tc>
      </w:tr>
      <w:tr w:rsidR="007239D2" w14:paraId="5D6D2600" w14:textId="77777777">
        <w:tc>
          <w:tcPr>
            <w:tcW w:w="10075" w:type="dxa"/>
            <w:tcBorders>
              <w:top w:val="single" w:sz="4" w:space="0" w:color="auto"/>
              <w:left w:val="single" w:sz="4" w:space="0" w:color="auto"/>
              <w:bottom w:val="single" w:sz="4" w:space="0" w:color="auto"/>
              <w:right w:val="single" w:sz="4" w:space="0" w:color="auto"/>
            </w:tcBorders>
          </w:tcPr>
          <w:p w14:paraId="55D4BD40" w14:textId="77777777" w:rsidR="007239D2" w:rsidRDefault="007239D2">
            <w:pPr>
              <w:spacing w:after="0"/>
              <w:rPr>
                <w:rFonts w:ascii="Arial" w:hAnsi="Arial"/>
                <w:szCs w:val="16"/>
              </w:rPr>
            </w:pPr>
          </w:p>
        </w:tc>
      </w:tr>
      <w:tr w:rsidR="007239D2" w14:paraId="24A5C88D" w14:textId="77777777">
        <w:tc>
          <w:tcPr>
            <w:tcW w:w="10075" w:type="dxa"/>
            <w:tcBorders>
              <w:top w:val="single" w:sz="4" w:space="0" w:color="auto"/>
              <w:left w:val="single" w:sz="4" w:space="0" w:color="auto"/>
              <w:bottom w:val="single" w:sz="4" w:space="0" w:color="auto"/>
              <w:right w:val="single" w:sz="4" w:space="0" w:color="auto"/>
            </w:tcBorders>
          </w:tcPr>
          <w:p w14:paraId="3F57C177" w14:textId="77777777" w:rsidR="007239D2" w:rsidRDefault="007239D2">
            <w:pPr>
              <w:spacing w:after="0"/>
              <w:rPr>
                <w:rFonts w:ascii="Arial" w:hAnsi="Arial"/>
                <w:szCs w:val="16"/>
              </w:rPr>
            </w:pPr>
          </w:p>
        </w:tc>
      </w:tr>
      <w:tr w:rsidR="007239D2" w14:paraId="602BA025" w14:textId="77777777">
        <w:tc>
          <w:tcPr>
            <w:tcW w:w="10075" w:type="dxa"/>
            <w:tcBorders>
              <w:top w:val="single" w:sz="4" w:space="0" w:color="auto"/>
              <w:left w:val="single" w:sz="4" w:space="0" w:color="auto"/>
              <w:bottom w:val="single" w:sz="4" w:space="0" w:color="auto"/>
              <w:right w:val="single" w:sz="4" w:space="0" w:color="auto"/>
            </w:tcBorders>
          </w:tcPr>
          <w:p w14:paraId="070B864B" w14:textId="77777777" w:rsidR="007239D2" w:rsidRDefault="007239D2">
            <w:pPr>
              <w:spacing w:after="0"/>
              <w:rPr>
                <w:rFonts w:ascii="Arial" w:hAnsi="Arial"/>
                <w:szCs w:val="16"/>
              </w:rPr>
            </w:pPr>
          </w:p>
        </w:tc>
      </w:tr>
      <w:tr w:rsidR="007239D2" w14:paraId="44839D0D" w14:textId="77777777">
        <w:tc>
          <w:tcPr>
            <w:tcW w:w="10075" w:type="dxa"/>
            <w:tcBorders>
              <w:top w:val="single" w:sz="4" w:space="0" w:color="auto"/>
              <w:left w:val="single" w:sz="4" w:space="0" w:color="auto"/>
              <w:bottom w:val="single" w:sz="4" w:space="0" w:color="auto"/>
              <w:right w:val="single" w:sz="4" w:space="0" w:color="auto"/>
            </w:tcBorders>
          </w:tcPr>
          <w:p w14:paraId="04AB8E6D" w14:textId="77777777" w:rsidR="007239D2" w:rsidRDefault="007239D2">
            <w:pPr>
              <w:spacing w:after="0"/>
              <w:rPr>
                <w:rFonts w:ascii="Arial" w:hAnsi="Arial"/>
                <w:szCs w:val="16"/>
              </w:rPr>
            </w:pPr>
          </w:p>
        </w:tc>
      </w:tr>
      <w:tr w:rsidR="007239D2" w14:paraId="43291F1F" w14:textId="77777777">
        <w:trPr>
          <w:trHeight w:val="1388"/>
        </w:trPr>
        <w:tc>
          <w:tcPr>
            <w:tcW w:w="10075" w:type="dxa"/>
            <w:tcBorders>
              <w:top w:val="single" w:sz="4" w:space="0" w:color="auto"/>
              <w:left w:val="single" w:sz="4" w:space="0" w:color="auto"/>
              <w:bottom w:val="single" w:sz="4" w:space="0" w:color="auto"/>
              <w:right w:val="single" w:sz="4" w:space="0" w:color="auto"/>
            </w:tcBorders>
          </w:tcPr>
          <w:p w14:paraId="082CD112" w14:textId="77777777" w:rsidR="007239D2" w:rsidRDefault="007239D2">
            <w:pPr>
              <w:spacing w:after="0"/>
              <w:rPr>
                <w:rFonts w:ascii="Arial" w:hAnsi="Arial"/>
                <w:szCs w:val="16"/>
              </w:rPr>
            </w:pPr>
          </w:p>
          <w:p w14:paraId="3A5D4EBF" w14:textId="77777777" w:rsidR="007239D2" w:rsidRDefault="007239D2">
            <w:pPr>
              <w:spacing w:after="0"/>
              <w:rPr>
                <w:rFonts w:ascii="Arial" w:hAnsi="Arial"/>
                <w:szCs w:val="16"/>
              </w:rPr>
            </w:pPr>
          </w:p>
          <w:p w14:paraId="28A2B980" w14:textId="77777777" w:rsidR="007239D2" w:rsidRDefault="007239D2">
            <w:pPr>
              <w:spacing w:after="0"/>
              <w:rPr>
                <w:rFonts w:ascii="Arial" w:hAnsi="Arial"/>
                <w:szCs w:val="16"/>
              </w:rPr>
            </w:pPr>
          </w:p>
          <w:p w14:paraId="05B31B40" w14:textId="3FE78988" w:rsidR="007239D2" w:rsidRDefault="00652921">
            <w:pPr>
              <w:spacing w:after="0"/>
              <w:rPr>
                <w:rFonts w:ascii="Arial" w:hAnsi="Arial"/>
                <w:szCs w:val="16"/>
              </w:rPr>
            </w:pPr>
            <w:r>
              <w:rPr>
                <w:rFonts w:ascii="Arial" w:hAnsi="Arial"/>
                <w:b/>
                <w:szCs w:val="16"/>
              </w:rPr>
              <w:t>Candidate’s Signature</w:t>
            </w:r>
            <w:r>
              <w:rPr>
                <w:rFonts w:ascii="Arial" w:hAnsi="Arial"/>
                <w:szCs w:val="16"/>
              </w:rPr>
              <w:t xml:space="preserve">__________________ </w:t>
            </w:r>
            <w:r w:rsidR="002E53BE">
              <w:rPr>
                <w:rFonts w:ascii="Arial" w:hAnsi="Arial"/>
                <w:b/>
                <w:szCs w:val="16"/>
              </w:rPr>
              <w:t>Assessor’s</w:t>
            </w:r>
            <w:r>
              <w:rPr>
                <w:rFonts w:ascii="Arial" w:hAnsi="Arial"/>
                <w:b/>
                <w:szCs w:val="16"/>
              </w:rPr>
              <w:t xml:space="preserve"> Signature</w:t>
            </w:r>
            <w:r>
              <w:rPr>
                <w:rFonts w:ascii="Arial" w:hAnsi="Arial"/>
                <w:szCs w:val="16"/>
              </w:rPr>
              <w:t xml:space="preserve"> ___________________</w:t>
            </w:r>
          </w:p>
        </w:tc>
      </w:tr>
    </w:tbl>
    <w:p w14:paraId="1B9BBCEF" w14:textId="77777777" w:rsidR="007239D2" w:rsidRDefault="007239D2">
      <w:pPr>
        <w:spacing w:after="0"/>
        <w:rPr>
          <w:rFonts w:ascii="Arial" w:hAnsi="Arial"/>
          <w:b/>
          <w:szCs w:val="16"/>
        </w:rPr>
      </w:pPr>
    </w:p>
    <w:p w14:paraId="40ABDA0A" w14:textId="77777777" w:rsidR="007239D2" w:rsidRDefault="007239D2">
      <w:pPr>
        <w:spacing w:after="0"/>
        <w:rPr>
          <w:rFonts w:ascii="Arial" w:hAnsi="Arial"/>
          <w:b/>
          <w:szCs w:val="16"/>
        </w:rPr>
      </w:pPr>
    </w:p>
    <w:p w14:paraId="1BD89AD6" w14:textId="77777777" w:rsidR="007239D2" w:rsidRDefault="007239D2">
      <w:pPr>
        <w:spacing w:after="0"/>
        <w:rPr>
          <w:rFonts w:ascii="Arial" w:hAnsi="Arial"/>
          <w:b/>
          <w:szCs w:val="16"/>
        </w:rPr>
      </w:pPr>
    </w:p>
    <w:sectPr w:rsidR="007239D2">
      <w:footerReference w:type="defaul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B82A9" w14:textId="77777777" w:rsidR="00956A6B" w:rsidRDefault="00956A6B">
      <w:pPr>
        <w:spacing w:line="240" w:lineRule="auto"/>
      </w:pPr>
      <w:r>
        <w:separator/>
      </w:r>
    </w:p>
  </w:endnote>
  <w:endnote w:type="continuationSeparator" w:id="0">
    <w:p w14:paraId="1BCD7ED0" w14:textId="77777777" w:rsidR="00956A6B" w:rsidRDefault="00956A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1A39" w14:textId="77777777" w:rsidR="007239D2" w:rsidRDefault="00652921">
    <w:pPr>
      <w:pStyle w:val="Footer"/>
      <w:jc w:val="right"/>
    </w:pPr>
    <w:r>
      <w:fldChar w:fldCharType="begin"/>
    </w:r>
    <w:r>
      <w:instrText xml:space="preserve"> PAGE   \* MERGEFORMAT </w:instrText>
    </w:r>
    <w:r>
      <w:fldChar w:fldCharType="separate"/>
    </w:r>
    <w:r>
      <w:t>1</w:t>
    </w:r>
    <w:r>
      <w:fldChar w:fldCharType="end"/>
    </w:r>
  </w:p>
  <w:p w14:paraId="1ABBAA91" w14:textId="77777777" w:rsidR="007239D2" w:rsidRDefault="0072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328DC" w14:textId="77777777" w:rsidR="00956A6B" w:rsidRDefault="00956A6B">
      <w:pPr>
        <w:spacing w:after="0"/>
      </w:pPr>
      <w:r>
        <w:separator/>
      </w:r>
    </w:p>
  </w:footnote>
  <w:footnote w:type="continuationSeparator" w:id="0">
    <w:p w14:paraId="4849D7CF" w14:textId="77777777" w:rsidR="00956A6B" w:rsidRDefault="00956A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B1B"/>
    <w:multiLevelType w:val="hybridMultilevel"/>
    <w:tmpl w:val="7AC8D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096144"/>
    <w:multiLevelType w:val="hybridMultilevel"/>
    <w:tmpl w:val="F1528B02"/>
    <w:lvl w:ilvl="0" w:tplc="04090001">
      <w:start w:val="1"/>
      <w:numFmt w:val="bullet"/>
      <w:lvlText w:val=""/>
      <w:lvlJc w:val="left"/>
      <w:pPr>
        <w:ind w:left="720" w:hanging="360"/>
      </w:pPr>
      <w:rPr>
        <w:rFonts w:ascii="Symbol" w:hAnsi="Symbol" w:hint="default"/>
      </w:rPr>
    </w:lvl>
    <w:lvl w:ilvl="1" w:tplc="6910FE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5290B"/>
    <w:multiLevelType w:val="hybridMultilevel"/>
    <w:tmpl w:val="D124E9C4"/>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DE7241"/>
    <w:multiLevelType w:val="hybridMultilevel"/>
    <w:tmpl w:val="EBEEAC86"/>
    <w:lvl w:ilvl="0" w:tplc="EC82FCB0">
      <w:start w:val="1"/>
      <w:numFmt w:val="decimal"/>
      <w:lvlText w:val="%1"/>
      <w:lvlJc w:val="lef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D3AAF9"/>
    <w:multiLevelType w:val="singleLevel"/>
    <w:tmpl w:val="55D3AAF9"/>
    <w:lvl w:ilvl="0">
      <w:start w:val="1"/>
      <w:numFmt w:val="decimal"/>
      <w:lvlText w:val="%1."/>
      <w:lvlJc w:val="left"/>
      <w:pPr>
        <w:tabs>
          <w:tab w:val="left" w:pos="425"/>
        </w:tabs>
        <w:ind w:left="425" w:hanging="425"/>
      </w:pPr>
      <w:rPr>
        <w:rFonts w:hint="default"/>
      </w:rPr>
    </w:lvl>
  </w:abstractNum>
  <w:abstractNum w:abstractNumId="6" w15:restartNumberingAfterBreak="0">
    <w:nsid w:val="5DD326F5"/>
    <w:multiLevelType w:val="hybridMultilevel"/>
    <w:tmpl w:val="74045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A316ED"/>
    <w:multiLevelType w:val="multilevel"/>
    <w:tmpl w:val="76A316ED"/>
    <w:lvl w:ilvl="0">
      <w:start w:val="1"/>
      <w:numFmt w:val="decimal"/>
      <w:lvlText w:val="%1."/>
      <w:lvlJc w:val="left"/>
      <w:pPr>
        <w:ind w:left="580" w:hanging="360"/>
      </w:pPr>
    </w:lvl>
    <w:lvl w:ilvl="1">
      <w:start w:val="1"/>
      <w:numFmt w:val="lowerLetter"/>
      <w:lvlText w:val="%2."/>
      <w:lvlJc w:val="left"/>
      <w:pPr>
        <w:ind w:left="1300" w:hanging="360"/>
      </w:pPr>
    </w:lvl>
    <w:lvl w:ilvl="2">
      <w:start w:val="1"/>
      <w:numFmt w:val="lowerRoman"/>
      <w:lvlText w:val="%3."/>
      <w:lvlJc w:val="right"/>
      <w:pPr>
        <w:ind w:left="2020" w:hanging="180"/>
      </w:pPr>
    </w:lvl>
    <w:lvl w:ilvl="3">
      <w:start w:val="1"/>
      <w:numFmt w:val="decimal"/>
      <w:lvlText w:val="%4."/>
      <w:lvlJc w:val="left"/>
      <w:pPr>
        <w:ind w:left="2740" w:hanging="360"/>
      </w:pPr>
    </w:lvl>
    <w:lvl w:ilvl="4">
      <w:start w:val="1"/>
      <w:numFmt w:val="lowerLetter"/>
      <w:lvlText w:val="%5."/>
      <w:lvlJc w:val="left"/>
      <w:pPr>
        <w:ind w:left="3460" w:hanging="360"/>
      </w:pPr>
    </w:lvl>
    <w:lvl w:ilvl="5">
      <w:start w:val="1"/>
      <w:numFmt w:val="lowerRoman"/>
      <w:lvlText w:val="%6."/>
      <w:lvlJc w:val="right"/>
      <w:pPr>
        <w:ind w:left="4180" w:hanging="180"/>
      </w:pPr>
    </w:lvl>
    <w:lvl w:ilvl="6">
      <w:start w:val="1"/>
      <w:numFmt w:val="decimal"/>
      <w:lvlText w:val="%7."/>
      <w:lvlJc w:val="left"/>
      <w:pPr>
        <w:ind w:left="4900" w:hanging="360"/>
      </w:pPr>
    </w:lvl>
    <w:lvl w:ilvl="7">
      <w:start w:val="1"/>
      <w:numFmt w:val="lowerLetter"/>
      <w:lvlText w:val="%8."/>
      <w:lvlJc w:val="left"/>
      <w:pPr>
        <w:ind w:left="5620" w:hanging="360"/>
      </w:pPr>
    </w:lvl>
    <w:lvl w:ilvl="8">
      <w:start w:val="1"/>
      <w:numFmt w:val="lowerRoman"/>
      <w:lvlText w:val="%9."/>
      <w:lvlJc w:val="right"/>
      <w:pPr>
        <w:ind w:left="6340" w:hanging="180"/>
      </w:pPr>
    </w:lvl>
  </w:abstractNum>
  <w:abstractNum w:abstractNumId="8" w15:restartNumberingAfterBreak="0">
    <w:nsid w:val="77DD1A0B"/>
    <w:multiLevelType w:val="hybridMultilevel"/>
    <w:tmpl w:val="919EEE96"/>
    <w:lvl w:ilvl="0" w:tplc="9D7638C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2061249">
    <w:abstractNumId w:val="1"/>
  </w:num>
  <w:num w:numId="2" w16cid:durableId="1577016218">
    <w:abstractNumId w:val="5"/>
  </w:num>
  <w:num w:numId="3" w16cid:durableId="9189475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4142973">
    <w:abstractNumId w:val="2"/>
  </w:num>
  <w:num w:numId="5" w16cid:durableId="41486169">
    <w:abstractNumId w:val="0"/>
  </w:num>
  <w:num w:numId="6" w16cid:durableId="1636982898">
    <w:abstractNumId w:val="6"/>
  </w:num>
  <w:num w:numId="7" w16cid:durableId="1254899049">
    <w:abstractNumId w:val="3"/>
  </w:num>
  <w:num w:numId="8" w16cid:durableId="1761558673">
    <w:abstractNumId w:val="8"/>
  </w:num>
  <w:num w:numId="9" w16cid:durableId="1884365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D1B"/>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C64AF"/>
    <w:rsid w:val="000D04CA"/>
    <w:rsid w:val="000D30F9"/>
    <w:rsid w:val="000D69FD"/>
    <w:rsid w:val="000D724E"/>
    <w:rsid w:val="000E235A"/>
    <w:rsid w:val="000E3A5A"/>
    <w:rsid w:val="000E7B8D"/>
    <w:rsid w:val="000F3BB8"/>
    <w:rsid w:val="000F48C6"/>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41E8"/>
    <w:rsid w:val="00135B19"/>
    <w:rsid w:val="00137C93"/>
    <w:rsid w:val="00140C34"/>
    <w:rsid w:val="00140EC3"/>
    <w:rsid w:val="001438AD"/>
    <w:rsid w:val="0015188E"/>
    <w:rsid w:val="00157C17"/>
    <w:rsid w:val="00162EF8"/>
    <w:rsid w:val="00163DB6"/>
    <w:rsid w:val="0016752A"/>
    <w:rsid w:val="00175054"/>
    <w:rsid w:val="001821E9"/>
    <w:rsid w:val="00182DB5"/>
    <w:rsid w:val="0019447D"/>
    <w:rsid w:val="00194922"/>
    <w:rsid w:val="001967B3"/>
    <w:rsid w:val="001A0F0B"/>
    <w:rsid w:val="001A227E"/>
    <w:rsid w:val="001A713A"/>
    <w:rsid w:val="001B300B"/>
    <w:rsid w:val="001B457D"/>
    <w:rsid w:val="001C0D67"/>
    <w:rsid w:val="001C349F"/>
    <w:rsid w:val="001C6604"/>
    <w:rsid w:val="001D47D3"/>
    <w:rsid w:val="001D70E6"/>
    <w:rsid w:val="001E38C0"/>
    <w:rsid w:val="001E5F0F"/>
    <w:rsid w:val="001F2A43"/>
    <w:rsid w:val="001F35B8"/>
    <w:rsid w:val="001F41C8"/>
    <w:rsid w:val="001F4C49"/>
    <w:rsid w:val="00204483"/>
    <w:rsid w:val="00205041"/>
    <w:rsid w:val="00206480"/>
    <w:rsid w:val="00207C27"/>
    <w:rsid w:val="00210ABC"/>
    <w:rsid w:val="00212EB8"/>
    <w:rsid w:val="00222CA7"/>
    <w:rsid w:val="002235A1"/>
    <w:rsid w:val="00223DD0"/>
    <w:rsid w:val="00224A06"/>
    <w:rsid w:val="0022615D"/>
    <w:rsid w:val="0022722D"/>
    <w:rsid w:val="00227F01"/>
    <w:rsid w:val="00233E40"/>
    <w:rsid w:val="00242DFC"/>
    <w:rsid w:val="00243CC2"/>
    <w:rsid w:val="00244487"/>
    <w:rsid w:val="0024460D"/>
    <w:rsid w:val="002467B1"/>
    <w:rsid w:val="00250844"/>
    <w:rsid w:val="0025130C"/>
    <w:rsid w:val="0025301D"/>
    <w:rsid w:val="00254FC3"/>
    <w:rsid w:val="00255B63"/>
    <w:rsid w:val="0025671B"/>
    <w:rsid w:val="00271EF5"/>
    <w:rsid w:val="002724EF"/>
    <w:rsid w:val="002765C8"/>
    <w:rsid w:val="00276BCD"/>
    <w:rsid w:val="00280AF3"/>
    <w:rsid w:val="00284F3D"/>
    <w:rsid w:val="00290D69"/>
    <w:rsid w:val="00291596"/>
    <w:rsid w:val="00292233"/>
    <w:rsid w:val="00292922"/>
    <w:rsid w:val="00292AA0"/>
    <w:rsid w:val="002A0F3D"/>
    <w:rsid w:val="002A2841"/>
    <w:rsid w:val="002A3751"/>
    <w:rsid w:val="002A4D25"/>
    <w:rsid w:val="002B28F0"/>
    <w:rsid w:val="002B2FBB"/>
    <w:rsid w:val="002C17E0"/>
    <w:rsid w:val="002C1ECE"/>
    <w:rsid w:val="002E0068"/>
    <w:rsid w:val="002E17D7"/>
    <w:rsid w:val="002E53BE"/>
    <w:rsid w:val="002F2D98"/>
    <w:rsid w:val="002F54BD"/>
    <w:rsid w:val="002F71C2"/>
    <w:rsid w:val="003026F8"/>
    <w:rsid w:val="00304ED4"/>
    <w:rsid w:val="00307200"/>
    <w:rsid w:val="003245D8"/>
    <w:rsid w:val="003268FA"/>
    <w:rsid w:val="00330A74"/>
    <w:rsid w:val="003350BF"/>
    <w:rsid w:val="003365F4"/>
    <w:rsid w:val="003374F0"/>
    <w:rsid w:val="00343F42"/>
    <w:rsid w:val="0034638C"/>
    <w:rsid w:val="00351EED"/>
    <w:rsid w:val="0035637C"/>
    <w:rsid w:val="003669A4"/>
    <w:rsid w:val="00366D2B"/>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4A00"/>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47F4"/>
    <w:rsid w:val="00445D04"/>
    <w:rsid w:val="004475C8"/>
    <w:rsid w:val="00453366"/>
    <w:rsid w:val="00453B54"/>
    <w:rsid w:val="00454016"/>
    <w:rsid w:val="00455DE6"/>
    <w:rsid w:val="004566BA"/>
    <w:rsid w:val="00460CCE"/>
    <w:rsid w:val="004621CC"/>
    <w:rsid w:val="0046495E"/>
    <w:rsid w:val="004659CC"/>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3704"/>
    <w:rsid w:val="004B4958"/>
    <w:rsid w:val="004B5823"/>
    <w:rsid w:val="004C0C9A"/>
    <w:rsid w:val="004C2076"/>
    <w:rsid w:val="004C38CC"/>
    <w:rsid w:val="004C4000"/>
    <w:rsid w:val="004C45D9"/>
    <w:rsid w:val="004C512C"/>
    <w:rsid w:val="004C521E"/>
    <w:rsid w:val="004C55DE"/>
    <w:rsid w:val="004D18BE"/>
    <w:rsid w:val="004D23D5"/>
    <w:rsid w:val="004D244B"/>
    <w:rsid w:val="004D5DD2"/>
    <w:rsid w:val="004D63C1"/>
    <w:rsid w:val="004D790A"/>
    <w:rsid w:val="004D7AE4"/>
    <w:rsid w:val="004E0CB9"/>
    <w:rsid w:val="004E2C33"/>
    <w:rsid w:val="004E674F"/>
    <w:rsid w:val="004F6B1E"/>
    <w:rsid w:val="00502C31"/>
    <w:rsid w:val="00503D2E"/>
    <w:rsid w:val="005060BE"/>
    <w:rsid w:val="005159F1"/>
    <w:rsid w:val="005201A3"/>
    <w:rsid w:val="00537B2A"/>
    <w:rsid w:val="00540C21"/>
    <w:rsid w:val="00543AE5"/>
    <w:rsid w:val="0054583A"/>
    <w:rsid w:val="0054746E"/>
    <w:rsid w:val="00547836"/>
    <w:rsid w:val="005527E1"/>
    <w:rsid w:val="0055389F"/>
    <w:rsid w:val="005551AD"/>
    <w:rsid w:val="005560B7"/>
    <w:rsid w:val="00556BB7"/>
    <w:rsid w:val="005614D2"/>
    <w:rsid w:val="0056319A"/>
    <w:rsid w:val="00563828"/>
    <w:rsid w:val="00563B67"/>
    <w:rsid w:val="005662BB"/>
    <w:rsid w:val="00575FFB"/>
    <w:rsid w:val="00586704"/>
    <w:rsid w:val="005878F7"/>
    <w:rsid w:val="005932FC"/>
    <w:rsid w:val="00595590"/>
    <w:rsid w:val="005A0140"/>
    <w:rsid w:val="005A0818"/>
    <w:rsid w:val="005A0CB3"/>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0EB"/>
    <w:rsid w:val="006107FA"/>
    <w:rsid w:val="0061490E"/>
    <w:rsid w:val="00622345"/>
    <w:rsid w:val="006430C7"/>
    <w:rsid w:val="00646FFC"/>
    <w:rsid w:val="00651059"/>
    <w:rsid w:val="00652921"/>
    <w:rsid w:val="00653F2B"/>
    <w:rsid w:val="00654A59"/>
    <w:rsid w:val="00655752"/>
    <w:rsid w:val="00657407"/>
    <w:rsid w:val="00660249"/>
    <w:rsid w:val="006604E6"/>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E4159"/>
    <w:rsid w:val="006E7153"/>
    <w:rsid w:val="006F0949"/>
    <w:rsid w:val="006F3AE3"/>
    <w:rsid w:val="006F585A"/>
    <w:rsid w:val="006F6567"/>
    <w:rsid w:val="00700371"/>
    <w:rsid w:val="00704401"/>
    <w:rsid w:val="007054DA"/>
    <w:rsid w:val="00707DDE"/>
    <w:rsid w:val="007129DA"/>
    <w:rsid w:val="007135CA"/>
    <w:rsid w:val="00713930"/>
    <w:rsid w:val="00716131"/>
    <w:rsid w:val="007163F1"/>
    <w:rsid w:val="00717AEE"/>
    <w:rsid w:val="007239D2"/>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0A7E"/>
    <w:rsid w:val="007D4E74"/>
    <w:rsid w:val="007D50CD"/>
    <w:rsid w:val="007D55D1"/>
    <w:rsid w:val="007D75DA"/>
    <w:rsid w:val="007E182F"/>
    <w:rsid w:val="007E18F0"/>
    <w:rsid w:val="007E2336"/>
    <w:rsid w:val="007E4E4D"/>
    <w:rsid w:val="007E7074"/>
    <w:rsid w:val="007F4073"/>
    <w:rsid w:val="007F6693"/>
    <w:rsid w:val="007F7DCB"/>
    <w:rsid w:val="00801006"/>
    <w:rsid w:val="00801BB6"/>
    <w:rsid w:val="00804B65"/>
    <w:rsid w:val="00804C58"/>
    <w:rsid w:val="00814B21"/>
    <w:rsid w:val="008173FE"/>
    <w:rsid w:val="008207C1"/>
    <w:rsid w:val="00820B22"/>
    <w:rsid w:val="00825686"/>
    <w:rsid w:val="0083385A"/>
    <w:rsid w:val="008344C7"/>
    <w:rsid w:val="00847786"/>
    <w:rsid w:val="00852234"/>
    <w:rsid w:val="00856054"/>
    <w:rsid w:val="0085698C"/>
    <w:rsid w:val="0085795B"/>
    <w:rsid w:val="00863B31"/>
    <w:rsid w:val="00866438"/>
    <w:rsid w:val="0087193B"/>
    <w:rsid w:val="00872593"/>
    <w:rsid w:val="00872C65"/>
    <w:rsid w:val="0087377D"/>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6F15"/>
    <w:rsid w:val="0090734D"/>
    <w:rsid w:val="00907A1A"/>
    <w:rsid w:val="00912239"/>
    <w:rsid w:val="0091247B"/>
    <w:rsid w:val="00914C0C"/>
    <w:rsid w:val="00917B2B"/>
    <w:rsid w:val="00922D1B"/>
    <w:rsid w:val="009232D6"/>
    <w:rsid w:val="00924219"/>
    <w:rsid w:val="00930EA7"/>
    <w:rsid w:val="00945D2A"/>
    <w:rsid w:val="00950C2F"/>
    <w:rsid w:val="00955B65"/>
    <w:rsid w:val="00956A6B"/>
    <w:rsid w:val="00964C57"/>
    <w:rsid w:val="0096510D"/>
    <w:rsid w:val="009661EB"/>
    <w:rsid w:val="0096671C"/>
    <w:rsid w:val="00980A8E"/>
    <w:rsid w:val="0098526C"/>
    <w:rsid w:val="00987018"/>
    <w:rsid w:val="00990CA5"/>
    <w:rsid w:val="009911F2"/>
    <w:rsid w:val="0099255C"/>
    <w:rsid w:val="00993CA0"/>
    <w:rsid w:val="009A2167"/>
    <w:rsid w:val="009A2A2C"/>
    <w:rsid w:val="009A395F"/>
    <w:rsid w:val="009B28C3"/>
    <w:rsid w:val="009B6C61"/>
    <w:rsid w:val="009C2048"/>
    <w:rsid w:val="009C35F9"/>
    <w:rsid w:val="009D4B03"/>
    <w:rsid w:val="009D7401"/>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2641"/>
    <w:rsid w:val="00A46940"/>
    <w:rsid w:val="00A529F0"/>
    <w:rsid w:val="00A63608"/>
    <w:rsid w:val="00A650A7"/>
    <w:rsid w:val="00A673D4"/>
    <w:rsid w:val="00A67D75"/>
    <w:rsid w:val="00A73353"/>
    <w:rsid w:val="00A74DD7"/>
    <w:rsid w:val="00A77B63"/>
    <w:rsid w:val="00A83AC6"/>
    <w:rsid w:val="00A844D8"/>
    <w:rsid w:val="00A9128E"/>
    <w:rsid w:val="00A92BE3"/>
    <w:rsid w:val="00A960A8"/>
    <w:rsid w:val="00A96512"/>
    <w:rsid w:val="00AA1471"/>
    <w:rsid w:val="00AA1EBA"/>
    <w:rsid w:val="00AA3DB6"/>
    <w:rsid w:val="00AA505C"/>
    <w:rsid w:val="00AA66D5"/>
    <w:rsid w:val="00AB1AC5"/>
    <w:rsid w:val="00AB1E8D"/>
    <w:rsid w:val="00AB61A6"/>
    <w:rsid w:val="00AB7042"/>
    <w:rsid w:val="00AB7481"/>
    <w:rsid w:val="00AC728F"/>
    <w:rsid w:val="00AD3896"/>
    <w:rsid w:val="00AD6A5E"/>
    <w:rsid w:val="00AD7B58"/>
    <w:rsid w:val="00AE2866"/>
    <w:rsid w:val="00AE2977"/>
    <w:rsid w:val="00AF2568"/>
    <w:rsid w:val="00AF498F"/>
    <w:rsid w:val="00AF7658"/>
    <w:rsid w:val="00B04543"/>
    <w:rsid w:val="00B052DD"/>
    <w:rsid w:val="00B07704"/>
    <w:rsid w:val="00B13497"/>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0EC"/>
    <w:rsid w:val="00B9468A"/>
    <w:rsid w:val="00BA20FB"/>
    <w:rsid w:val="00BA27F2"/>
    <w:rsid w:val="00BA36A5"/>
    <w:rsid w:val="00BA3B14"/>
    <w:rsid w:val="00BA6AE9"/>
    <w:rsid w:val="00BB0887"/>
    <w:rsid w:val="00BB39EE"/>
    <w:rsid w:val="00BB66E0"/>
    <w:rsid w:val="00BC45B6"/>
    <w:rsid w:val="00BD1B0D"/>
    <w:rsid w:val="00BD5101"/>
    <w:rsid w:val="00BD6CDD"/>
    <w:rsid w:val="00BD76A8"/>
    <w:rsid w:val="00BE1E16"/>
    <w:rsid w:val="00BF7FB0"/>
    <w:rsid w:val="00C05385"/>
    <w:rsid w:val="00C12083"/>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716E5"/>
    <w:rsid w:val="00C87B33"/>
    <w:rsid w:val="00C92255"/>
    <w:rsid w:val="00C93570"/>
    <w:rsid w:val="00C9393E"/>
    <w:rsid w:val="00C94FA5"/>
    <w:rsid w:val="00C95FFF"/>
    <w:rsid w:val="00CA32E9"/>
    <w:rsid w:val="00CA42B9"/>
    <w:rsid w:val="00CA7427"/>
    <w:rsid w:val="00CC0A08"/>
    <w:rsid w:val="00CC6F28"/>
    <w:rsid w:val="00CD426A"/>
    <w:rsid w:val="00CD47B9"/>
    <w:rsid w:val="00CD5935"/>
    <w:rsid w:val="00CE1778"/>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CE7"/>
    <w:rsid w:val="00D52D44"/>
    <w:rsid w:val="00D53CA7"/>
    <w:rsid w:val="00D56305"/>
    <w:rsid w:val="00D573EB"/>
    <w:rsid w:val="00D641F4"/>
    <w:rsid w:val="00D646AF"/>
    <w:rsid w:val="00D66E63"/>
    <w:rsid w:val="00D67A01"/>
    <w:rsid w:val="00D702BE"/>
    <w:rsid w:val="00D73F85"/>
    <w:rsid w:val="00D82EFD"/>
    <w:rsid w:val="00D9512A"/>
    <w:rsid w:val="00D95455"/>
    <w:rsid w:val="00D97764"/>
    <w:rsid w:val="00DA03FD"/>
    <w:rsid w:val="00DA1C1A"/>
    <w:rsid w:val="00DA3B06"/>
    <w:rsid w:val="00DA6276"/>
    <w:rsid w:val="00DB3EA1"/>
    <w:rsid w:val="00DB564B"/>
    <w:rsid w:val="00DC698C"/>
    <w:rsid w:val="00DD2BAD"/>
    <w:rsid w:val="00DE6544"/>
    <w:rsid w:val="00E009FB"/>
    <w:rsid w:val="00E01721"/>
    <w:rsid w:val="00E04C8D"/>
    <w:rsid w:val="00E14FE0"/>
    <w:rsid w:val="00E17123"/>
    <w:rsid w:val="00E17757"/>
    <w:rsid w:val="00E20654"/>
    <w:rsid w:val="00E22D15"/>
    <w:rsid w:val="00E30545"/>
    <w:rsid w:val="00E54440"/>
    <w:rsid w:val="00E54D84"/>
    <w:rsid w:val="00E60AB8"/>
    <w:rsid w:val="00E64769"/>
    <w:rsid w:val="00E76966"/>
    <w:rsid w:val="00E77883"/>
    <w:rsid w:val="00E80DD5"/>
    <w:rsid w:val="00E855DD"/>
    <w:rsid w:val="00E86750"/>
    <w:rsid w:val="00E92F0B"/>
    <w:rsid w:val="00E93972"/>
    <w:rsid w:val="00E95479"/>
    <w:rsid w:val="00EA0294"/>
    <w:rsid w:val="00EA1C32"/>
    <w:rsid w:val="00EA2B2B"/>
    <w:rsid w:val="00EA2FA2"/>
    <w:rsid w:val="00EA470A"/>
    <w:rsid w:val="00EA5376"/>
    <w:rsid w:val="00EA7927"/>
    <w:rsid w:val="00EB252B"/>
    <w:rsid w:val="00EB47D8"/>
    <w:rsid w:val="00EC0282"/>
    <w:rsid w:val="00EC292B"/>
    <w:rsid w:val="00EC5DCF"/>
    <w:rsid w:val="00EC7683"/>
    <w:rsid w:val="00ED00DE"/>
    <w:rsid w:val="00ED0D9B"/>
    <w:rsid w:val="00ED1EE0"/>
    <w:rsid w:val="00ED2C84"/>
    <w:rsid w:val="00ED3DB1"/>
    <w:rsid w:val="00ED777C"/>
    <w:rsid w:val="00EE55F5"/>
    <w:rsid w:val="00EF089F"/>
    <w:rsid w:val="00EF2980"/>
    <w:rsid w:val="00EF30FD"/>
    <w:rsid w:val="00EF406E"/>
    <w:rsid w:val="00EF7BBE"/>
    <w:rsid w:val="00F01DA3"/>
    <w:rsid w:val="00F03AD0"/>
    <w:rsid w:val="00F043D7"/>
    <w:rsid w:val="00F07920"/>
    <w:rsid w:val="00F20835"/>
    <w:rsid w:val="00F20837"/>
    <w:rsid w:val="00F22989"/>
    <w:rsid w:val="00F234A7"/>
    <w:rsid w:val="00F249F2"/>
    <w:rsid w:val="00F257D8"/>
    <w:rsid w:val="00F35F69"/>
    <w:rsid w:val="00F4411E"/>
    <w:rsid w:val="00F470BA"/>
    <w:rsid w:val="00F5039E"/>
    <w:rsid w:val="00F550EB"/>
    <w:rsid w:val="00F55388"/>
    <w:rsid w:val="00F56455"/>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0C6C2BF0"/>
    <w:rsid w:val="102544A3"/>
    <w:rsid w:val="10AA0BFC"/>
    <w:rsid w:val="1298132C"/>
    <w:rsid w:val="1315364D"/>
    <w:rsid w:val="14BC2970"/>
    <w:rsid w:val="17B76CE0"/>
    <w:rsid w:val="1B601B3C"/>
    <w:rsid w:val="1D577EF3"/>
    <w:rsid w:val="1F3B49A5"/>
    <w:rsid w:val="239B6F8B"/>
    <w:rsid w:val="247162CB"/>
    <w:rsid w:val="24A77C4C"/>
    <w:rsid w:val="28866F2E"/>
    <w:rsid w:val="2B6E32AC"/>
    <w:rsid w:val="2C1D2ADC"/>
    <w:rsid w:val="2DBB552E"/>
    <w:rsid w:val="30730E37"/>
    <w:rsid w:val="30AC3CDF"/>
    <w:rsid w:val="318D08BC"/>
    <w:rsid w:val="33617820"/>
    <w:rsid w:val="38141DAD"/>
    <w:rsid w:val="397C531A"/>
    <w:rsid w:val="3BCA1114"/>
    <w:rsid w:val="3DB94D34"/>
    <w:rsid w:val="3E170B6E"/>
    <w:rsid w:val="401157AC"/>
    <w:rsid w:val="444A3897"/>
    <w:rsid w:val="45FB5AEF"/>
    <w:rsid w:val="48E267B4"/>
    <w:rsid w:val="4F812B80"/>
    <w:rsid w:val="4F9032DC"/>
    <w:rsid w:val="50D9004E"/>
    <w:rsid w:val="55170BA8"/>
    <w:rsid w:val="59772CCB"/>
    <w:rsid w:val="59A56C56"/>
    <w:rsid w:val="5DAB74AE"/>
    <w:rsid w:val="616D39DF"/>
    <w:rsid w:val="61ED637F"/>
    <w:rsid w:val="63D8467D"/>
    <w:rsid w:val="644D5060"/>
    <w:rsid w:val="651D67C4"/>
    <w:rsid w:val="67AD2907"/>
    <w:rsid w:val="694D756C"/>
    <w:rsid w:val="69CD2DA4"/>
    <w:rsid w:val="6AA52C7F"/>
    <w:rsid w:val="6B236C62"/>
    <w:rsid w:val="6BC55555"/>
    <w:rsid w:val="6C2A27CC"/>
    <w:rsid w:val="72EB038B"/>
    <w:rsid w:val="730A0365"/>
    <w:rsid w:val="731019D0"/>
    <w:rsid w:val="766972D5"/>
    <w:rsid w:val="78001B25"/>
    <w:rsid w:val="796075AF"/>
    <w:rsid w:val="79CF0ABC"/>
    <w:rsid w:val="7B853E93"/>
    <w:rsid w:val="7C4D5A61"/>
    <w:rsid w:val="7C58175D"/>
    <w:rsid w:val="7D087430"/>
    <w:rsid w:val="7E484EC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B2F579"/>
  <w15:docId w15:val="{A093B07E-BAD1-4006-8121-E5F35695A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 w:type="table" w:customStyle="1" w:styleId="TableGrid1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2658">
      <w:bodyDiv w:val="1"/>
      <w:marLeft w:val="0"/>
      <w:marRight w:val="0"/>
      <w:marTop w:val="0"/>
      <w:marBottom w:val="0"/>
      <w:divBdr>
        <w:top w:val="none" w:sz="0" w:space="0" w:color="auto"/>
        <w:left w:val="none" w:sz="0" w:space="0" w:color="auto"/>
        <w:bottom w:val="none" w:sz="0" w:space="0" w:color="auto"/>
        <w:right w:val="none" w:sz="0" w:space="0" w:color="auto"/>
      </w:divBdr>
    </w:div>
    <w:div w:id="177832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103AE-1121-4E90-AFE4-0521260E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36</cp:revision>
  <cp:lastPrinted>2025-07-01T06:19:00Z</cp:lastPrinted>
  <dcterms:created xsi:type="dcterms:W3CDTF">2026-02-06T08:05:00Z</dcterms:created>
  <dcterms:modified xsi:type="dcterms:W3CDTF">2026-05-12T17:30:00Z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1033-12.2.0.23196</vt:lpwstr>
  </property>
  <property fmtid="{D5CDD505-2E9C-101B-9397-08002B2CF9AE}" pid="12" name="ICV">
    <vt:lpwstr>A3CA1463EAAB4DD896DDC7A510218E77_12</vt:lpwstr>
  </property>
</Properties>
</file>